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0FA55" w14:textId="77777777" w:rsidR="00B80781" w:rsidRDefault="00B80781" w:rsidP="00B80781">
      <w:pPr>
        <w:spacing w:line="480" w:lineRule="auto"/>
        <w:rPr>
          <w:rFonts w:ascii="Times New Roman" w:hAnsi="Times New Roman" w:cs="Times New Roman"/>
        </w:rPr>
      </w:pPr>
      <w:r>
        <w:rPr>
          <w:rFonts w:ascii="Times New Roman" w:hAnsi="Times New Roman" w:cs="Times New Roman"/>
        </w:rPr>
        <w:t>Victoria Carlos</w:t>
      </w:r>
    </w:p>
    <w:p w14:paraId="49D050AA" w14:textId="77777777" w:rsidR="00B80781" w:rsidRDefault="00B80781" w:rsidP="00B80781">
      <w:pPr>
        <w:spacing w:line="480" w:lineRule="auto"/>
        <w:rPr>
          <w:rFonts w:ascii="Times New Roman" w:hAnsi="Times New Roman" w:cs="Times New Roman"/>
        </w:rPr>
      </w:pPr>
      <w:r>
        <w:rPr>
          <w:rFonts w:ascii="Times New Roman" w:hAnsi="Times New Roman" w:cs="Times New Roman"/>
        </w:rPr>
        <w:t>Dr. Saunders</w:t>
      </w:r>
    </w:p>
    <w:p w14:paraId="57B37607" w14:textId="77777777" w:rsidR="00B80781" w:rsidRDefault="00B80781" w:rsidP="00B80781">
      <w:pPr>
        <w:spacing w:line="480" w:lineRule="auto"/>
        <w:rPr>
          <w:rFonts w:ascii="Times New Roman" w:hAnsi="Times New Roman" w:cs="Times New Roman"/>
        </w:rPr>
      </w:pPr>
      <w:r>
        <w:rPr>
          <w:rFonts w:ascii="Times New Roman" w:hAnsi="Times New Roman" w:cs="Times New Roman"/>
        </w:rPr>
        <w:t>English 696</w:t>
      </w:r>
      <w:r>
        <w:rPr>
          <w:rFonts w:ascii="Times New Roman" w:hAnsi="Times New Roman" w:cs="Times New Roman"/>
        </w:rPr>
        <w:tab/>
      </w:r>
    </w:p>
    <w:p w14:paraId="1AC3D671" w14:textId="77777777" w:rsidR="00B80781" w:rsidRDefault="00B80781" w:rsidP="00B80781">
      <w:pPr>
        <w:spacing w:line="480" w:lineRule="auto"/>
        <w:rPr>
          <w:rFonts w:ascii="Times New Roman" w:hAnsi="Times New Roman" w:cs="Times New Roman"/>
        </w:rPr>
      </w:pPr>
      <w:r>
        <w:rPr>
          <w:rFonts w:ascii="Times New Roman" w:hAnsi="Times New Roman" w:cs="Times New Roman"/>
        </w:rPr>
        <w:t>17 December 2024</w:t>
      </w:r>
    </w:p>
    <w:p w14:paraId="6606761B" w14:textId="117B8D7A" w:rsidR="00B80781" w:rsidRPr="001C0B29" w:rsidRDefault="001C0B29" w:rsidP="00B80781">
      <w:pPr>
        <w:spacing w:line="480" w:lineRule="auto"/>
        <w:jc w:val="center"/>
        <w:rPr>
          <w:rFonts w:ascii="Times New Roman" w:hAnsi="Times New Roman" w:cs="Times New Roman"/>
          <w:i/>
          <w:iCs/>
        </w:rPr>
      </w:pPr>
      <w:r>
        <w:rPr>
          <w:rFonts w:ascii="Times New Roman" w:hAnsi="Times New Roman" w:cs="Times New Roman"/>
        </w:rPr>
        <w:t xml:space="preserve">Narrative Games and Ethical Dilemmas: Humbert’s Enchanted Reality in </w:t>
      </w:r>
      <w:r>
        <w:rPr>
          <w:rFonts w:ascii="Times New Roman" w:hAnsi="Times New Roman" w:cs="Times New Roman"/>
          <w:i/>
          <w:iCs/>
        </w:rPr>
        <w:t>Lolita</w:t>
      </w:r>
    </w:p>
    <w:p w14:paraId="20EDC779" w14:textId="4918A7DB" w:rsidR="00B80781" w:rsidRDefault="00B80781" w:rsidP="00B80781">
      <w:pPr>
        <w:spacing w:line="480" w:lineRule="auto"/>
        <w:ind w:firstLine="720"/>
        <w:rPr>
          <w:rFonts w:ascii="Times New Roman" w:hAnsi="Times New Roman" w:cs="Times New Roman"/>
        </w:rPr>
      </w:pPr>
      <w:r>
        <w:rPr>
          <w:rFonts w:ascii="Times New Roman" w:hAnsi="Times New Roman" w:cs="Times New Roman"/>
        </w:rPr>
        <w:t xml:space="preserve">Vladimir Nabokov played a </w:t>
      </w:r>
      <w:r w:rsidR="000110D3">
        <w:rPr>
          <w:rFonts w:ascii="Times New Roman" w:hAnsi="Times New Roman" w:cs="Times New Roman"/>
        </w:rPr>
        <w:t>reputationally</w:t>
      </w:r>
      <w:r>
        <w:rPr>
          <w:rFonts w:ascii="Times New Roman" w:hAnsi="Times New Roman" w:cs="Times New Roman"/>
        </w:rPr>
        <w:t xml:space="preserve"> risky game with the publication of his 1955 novel </w:t>
      </w:r>
      <w:r w:rsidR="5951485E" w:rsidRPr="725ED29A">
        <w:rPr>
          <w:rFonts w:ascii="Times New Roman" w:hAnsi="Times New Roman" w:cs="Times New Roman"/>
          <w:i/>
          <w:iCs/>
        </w:rPr>
        <w:t>Lolita;</w:t>
      </w:r>
      <w:r w:rsidRPr="725ED29A">
        <w:rPr>
          <w:rFonts w:ascii="Times New Roman" w:hAnsi="Times New Roman" w:cs="Times New Roman"/>
          <w:i/>
          <w:iCs/>
        </w:rPr>
        <w:t xml:space="preserve"> </w:t>
      </w:r>
      <w:r>
        <w:rPr>
          <w:rFonts w:ascii="Times New Roman" w:hAnsi="Times New Roman" w:cs="Times New Roman"/>
        </w:rPr>
        <w:t>a text so taboo it almost wasn’t published at all.</w:t>
      </w:r>
      <w:r>
        <w:rPr>
          <w:rStyle w:val="FootnoteReference"/>
          <w:rFonts w:ascii="Times New Roman" w:hAnsi="Times New Roman" w:cs="Times New Roman"/>
        </w:rPr>
        <w:footnoteReference w:id="1"/>
      </w:r>
      <w:r>
        <w:rPr>
          <w:rFonts w:ascii="Times New Roman" w:hAnsi="Times New Roman" w:cs="Times New Roman"/>
        </w:rPr>
        <w:t xml:space="preserve"> However, the apprehension surrounding its publication speaks to a larger, yet more subtle concern than </w:t>
      </w:r>
      <w:r w:rsidR="00A224E7">
        <w:rPr>
          <w:rFonts w:ascii="Times New Roman" w:hAnsi="Times New Roman" w:cs="Times New Roman"/>
        </w:rPr>
        <w:t xml:space="preserve">simply </w:t>
      </w:r>
      <w:r>
        <w:rPr>
          <w:rFonts w:ascii="Times New Roman" w:hAnsi="Times New Roman" w:cs="Times New Roman"/>
        </w:rPr>
        <w:t xml:space="preserve">the theme of pedophilia itself. It highlights the uncomfortable position of the reader who is not forced into participating in the affair, but complicit in it as witnesses and even sympathizers of Lolita’s corruption. If we read past the blanket perversity of the protagonist, Humbert </w:t>
      </w:r>
      <w:proofErr w:type="spellStart"/>
      <w:r>
        <w:rPr>
          <w:rFonts w:ascii="Times New Roman" w:hAnsi="Times New Roman" w:cs="Times New Roman"/>
        </w:rPr>
        <w:t>Humbert</w:t>
      </w:r>
      <w:proofErr w:type="spellEnd"/>
      <w:r>
        <w:rPr>
          <w:rFonts w:ascii="Times New Roman" w:hAnsi="Times New Roman" w:cs="Times New Roman"/>
        </w:rPr>
        <w:t xml:space="preserve">, and examine the novel’s narrative structure, Nabokov illustrates the tension between language, the fabrication of truth, and the subversion of preconditioned meanings. Through </w:t>
      </w:r>
      <w:r w:rsidR="00A224E7">
        <w:rPr>
          <w:rFonts w:ascii="Times New Roman" w:hAnsi="Times New Roman" w:cs="Times New Roman"/>
        </w:rPr>
        <w:t>the</w:t>
      </w:r>
      <w:r>
        <w:rPr>
          <w:rFonts w:ascii="Times New Roman" w:hAnsi="Times New Roman" w:cs="Times New Roman"/>
        </w:rPr>
        <w:t xml:space="preserve"> unreliable narrator</w:t>
      </w:r>
      <w:r w:rsidR="00A224E7">
        <w:rPr>
          <w:rFonts w:ascii="Times New Roman" w:hAnsi="Times New Roman" w:cs="Times New Roman"/>
        </w:rPr>
        <w:t xml:space="preserve"> device</w:t>
      </w:r>
      <w:r>
        <w:rPr>
          <w:rFonts w:ascii="Times New Roman" w:hAnsi="Times New Roman" w:cs="Times New Roman"/>
        </w:rPr>
        <w:t xml:space="preserve">, Nabokov bestows on Humbert the power to create a fantasy world of his own design that not only mystifies his pedophilic affair with </w:t>
      </w:r>
      <w:r w:rsidR="000110D3">
        <w:rPr>
          <w:rFonts w:ascii="Times New Roman" w:hAnsi="Times New Roman" w:cs="Times New Roman"/>
        </w:rPr>
        <w:t>Lolita but</w:t>
      </w:r>
      <w:r>
        <w:rPr>
          <w:rFonts w:ascii="Times New Roman" w:hAnsi="Times New Roman" w:cs="Times New Roman"/>
        </w:rPr>
        <w:t xml:space="preserve"> enchants the reader in the process. </w:t>
      </w:r>
      <w:r w:rsidR="00473597">
        <w:rPr>
          <w:rFonts w:ascii="Times New Roman" w:hAnsi="Times New Roman" w:cs="Times New Roman"/>
        </w:rPr>
        <w:t xml:space="preserve">The </w:t>
      </w:r>
      <w:r>
        <w:rPr>
          <w:rFonts w:ascii="Times New Roman" w:hAnsi="Times New Roman" w:cs="Times New Roman"/>
        </w:rPr>
        <w:t xml:space="preserve">purpose with this analysis is not to absolve the reader of any </w:t>
      </w:r>
      <w:r w:rsidR="0052481B">
        <w:rPr>
          <w:rFonts w:ascii="Times New Roman" w:hAnsi="Times New Roman" w:cs="Times New Roman"/>
        </w:rPr>
        <w:t>ethical</w:t>
      </w:r>
      <w:r>
        <w:rPr>
          <w:rFonts w:ascii="Times New Roman" w:hAnsi="Times New Roman" w:cs="Times New Roman"/>
        </w:rPr>
        <w:t xml:space="preserve"> anxieties about their participation</w:t>
      </w:r>
      <w:r w:rsidR="00E6211A">
        <w:rPr>
          <w:rFonts w:ascii="Times New Roman" w:hAnsi="Times New Roman" w:cs="Times New Roman"/>
        </w:rPr>
        <w:t xml:space="preserve"> in the text</w:t>
      </w:r>
      <w:r>
        <w:rPr>
          <w:rFonts w:ascii="Times New Roman" w:hAnsi="Times New Roman" w:cs="Times New Roman"/>
        </w:rPr>
        <w:t>, but to reveal how, through manipulating narrative tropes and conventions, Humbert</w:t>
      </w:r>
      <w:r w:rsidR="00EE48D0">
        <w:rPr>
          <w:rFonts w:ascii="Times New Roman" w:hAnsi="Times New Roman" w:cs="Times New Roman"/>
        </w:rPr>
        <w:t>’s</w:t>
      </w:r>
      <w:r>
        <w:rPr>
          <w:rFonts w:ascii="Times New Roman" w:hAnsi="Times New Roman" w:cs="Times New Roman"/>
        </w:rPr>
        <w:t xml:space="preserve"> prose explores the space between language and interpretation, where the foundations of empathy and morality are both inherently blurred and unstable. </w:t>
      </w:r>
    </w:p>
    <w:p w14:paraId="3BA96DD6" w14:textId="7C3509BA" w:rsidR="004136D2" w:rsidRDefault="00B80781" w:rsidP="004136D2">
      <w:pPr>
        <w:spacing w:line="480" w:lineRule="auto"/>
        <w:ind w:firstLine="720"/>
        <w:rPr>
          <w:rFonts w:ascii="Times New Roman" w:hAnsi="Times New Roman" w:cs="Times New Roman"/>
        </w:rPr>
      </w:pPr>
      <w:r>
        <w:rPr>
          <w:rFonts w:ascii="Times New Roman" w:hAnsi="Times New Roman" w:cs="Times New Roman"/>
        </w:rPr>
        <w:t xml:space="preserve"> </w:t>
      </w:r>
      <w:r w:rsidR="00447C47">
        <w:rPr>
          <w:rFonts w:ascii="Times New Roman" w:hAnsi="Times New Roman" w:cs="Times New Roman"/>
        </w:rPr>
        <w:t>Why are</w:t>
      </w:r>
      <w:r w:rsidR="00A82801">
        <w:rPr>
          <w:rFonts w:ascii="Times New Roman" w:hAnsi="Times New Roman" w:cs="Times New Roman"/>
        </w:rPr>
        <w:t xml:space="preserve"> the</w:t>
      </w:r>
      <w:r w:rsidR="00447C47">
        <w:rPr>
          <w:rFonts w:ascii="Times New Roman" w:hAnsi="Times New Roman" w:cs="Times New Roman"/>
        </w:rPr>
        <w:t xml:space="preserve"> readers </w:t>
      </w:r>
      <w:r w:rsidR="00A82801">
        <w:rPr>
          <w:rFonts w:ascii="Times New Roman" w:hAnsi="Times New Roman" w:cs="Times New Roman"/>
        </w:rPr>
        <w:t xml:space="preserve">of </w:t>
      </w:r>
      <w:r w:rsidR="00A82801">
        <w:rPr>
          <w:rFonts w:ascii="Times New Roman" w:hAnsi="Times New Roman" w:cs="Times New Roman"/>
          <w:i/>
          <w:iCs/>
        </w:rPr>
        <w:t xml:space="preserve">Lolita </w:t>
      </w:r>
      <w:r w:rsidR="00A82801">
        <w:rPr>
          <w:rFonts w:ascii="Times New Roman" w:hAnsi="Times New Roman" w:cs="Times New Roman"/>
        </w:rPr>
        <w:t xml:space="preserve">simultaneously </w:t>
      </w:r>
      <w:r w:rsidR="004258E1">
        <w:rPr>
          <w:rFonts w:ascii="Times New Roman" w:hAnsi="Times New Roman" w:cs="Times New Roman"/>
        </w:rPr>
        <w:t>captivated and repulsed by its</w:t>
      </w:r>
      <w:r w:rsidR="00C46847">
        <w:rPr>
          <w:rFonts w:ascii="Times New Roman" w:hAnsi="Times New Roman" w:cs="Times New Roman"/>
          <w:i/>
          <w:iCs/>
        </w:rPr>
        <w:t xml:space="preserve"> </w:t>
      </w:r>
      <w:r w:rsidR="00716BE3">
        <w:rPr>
          <w:rFonts w:ascii="Times New Roman" w:hAnsi="Times New Roman" w:cs="Times New Roman"/>
        </w:rPr>
        <w:t xml:space="preserve">prose? </w:t>
      </w:r>
      <w:r w:rsidR="004258E1">
        <w:rPr>
          <w:rFonts w:ascii="Times New Roman" w:hAnsi="Times New Roman" w:cs="Times New Roman"/>
        </w:rPr>
        <w:t xml:space="preserve">Is </w:t>
      </w:r>
      <w:r w:rsidR="000110D3">
        <w:rPr>
          <w:rFonts w:ascii="Times New Roman" w:hAnsi="Times New Roman" w:cs="Times New Roman"/>
        </w:rPr>
        <w:t>this dual</w:t>
      </w:r>
      <w:r w:rsidR="004258E1">
        <w:rPr>
          <w:rFonts w:ascii="Times New Roman" w:hAnsi="Times New Roman" w:cs="Times New Roman"/>
        </w:rPr>
        <w:t xml:space="preserve"> reaction </w:t>
      </w:r>
      <w:r w:rsidR="008941EB">
        <w:rPr>
          <w:rFonts w:ascii="Times New Roman" w:hAnsi="Times New Roman" w:cs="Times New Roman"/>
        </w:rPr>
        <w:t>a side effect of the text itself</w:t>
      </w:r>
      <w:r w:rsidR="00A7644A">
        <w:rPr>
          <w:rFonts w:ascii="Times New Roman" w:hAnsi="Times New Roman" w:cs="Times New Roman"/>
        </w:rPr>
        <w:t xml:space="preserve">, or </w:t>
      </w:r>
      <w:r w:rsidR="00FD5315">
        <w:rPr>
          <w:rFonts w:ascii="Times New Roman" w:hAnsi="Times New Roman" w:cs="Times New Roman"/>
        </w:rPr>
        <w:t>is it dependent on reader interpretation?</w:t>
      </w:r>
      <w:r w:rsidR="00716BE3">
        <w:rPr>
          <w:rFonts w:ascii="Times New Roman" w:hAnsi="Times New Roman" w:cs="Times New Roman"/>
        </w:rPr>
        <w:t xml:space="preserve"> </w:t>
      </w:r>
      <w:r w:rsidR="00B276AF">
        <w:rPr>
          <w:rFonts w:ascii="Times New Roman" w:hAnsi="Times New Roman" w:cs="Times New Roman"/>
        </w:rPr>
        <w:t xml:space="preserve">How </w:t>
      </w:r>
      <w:r w:rsidR="00FD5315">
        <w:rPr>
          <w:rFonts w:ascii="Times New Roman" w:hAnsi="Times New Roman" w:cs="Times New Roman"/>
        </w:rPr>
        <w:t>might we make sense of</w:t>
      </w:r>
      <w:r w:rsidR="00B276AF">
        <w:rPr>
          <w:rFonts w:ascii="Times New Roman" w:hAnsi="Times New Roman" w:cs="Times New Roman"/>
        </w:rPr>
        <w:t xml:space="preserve"> Humbert</w:t>
      </w:r>
      <w:r w:rsidR="00FD5315">
        <w:rPr>
          <w:rFonts w:ascii="Times New Roman" w:hAnsi="Times New Roman" w:cs="Times New Roman"/>
        </w:rPr>
        <w:t>’s ability to</w:t>
      </w:r>
      <w:r w:rsidR="00B276AF">
        <w:rPr>
          <w:rFonts w:ascii="Times New Roman" w:hAnsi="Times New Roman" w:cs="Times New Roman"/>
        </w:rPr>
        <w:t xml:space="preserve"> so effectively </w:t>
      </w:r>
      <w:r w:rsidR="00A7644A">
        <w:rPr>
          <w:rFonts w:ascii="Times New Roman" w:hAnsi="Times New Roman" w:cs="Times New Roman"/>
        </w:rPr>
        <w:t xml:space="preserve">employ narrative techniques to </w:t>
      </w:r>
      <w:r w:rsidR="00B276AF">
        <w:rPr>
          <w:rFonts w:ascii="Times New Roman" w:hAnsi="Times New Roman" w:cs="Times New Roman"/>
        </w:rPr>
        <w:t xml:space="preserve">create </w:t>
      </w:r>
      <w:r w:rsidR="00B276AF">
        <w:rPr>
          <w:rFonts w:ascii="Times New Roman" w:hAnsi="Times New Roman" w:cs="Times New Roman"/>
        </w:rPr>
        <w:lastRenderedPageBreak/>
        <w:t xml:space="preserve">a morally deranged, yet aesthetic memoir that lures readers into his warped reality despite his fallacy? </w:t>
      </w:r>
      <w:r w:rsidR="007E4915">
        <w:rPr>
          <w:rFonts w:ascii="Times New Roman" w:hAnsi="Times New Roman" w:cs="Times New Roman"/>
        </w:rPr>
        <w:t>To address these questions,</w:t>
      </w:r>
      <w:r w:rsidR="00B960DD">
        <w:rPr>
          <w:rFonts w:ascii="Times New Roman" w:hAnsi="Times New Roman" w:cs="Times New Roman"/>
        </w:rPr>
        <w:t xml:space="preserve"> we must </w:t>
      </w:r>
      <w:r w:rsidR="009309B1">
        <w:rPr>
          <w:rFonts w:ascii="Times New Roman" w:hAnsi="Times New Roman" w:cs="Times New Roman"/>
        </w:rPr>
        <w:t>first examine</w:t>
      </w:r>
      <w:r w:rsidR="00B960DD">
        <w:rPr>
          <w:rFonts w:ascii="Times New Roman" w:hAnsi="Times New Roman" w:cs="Times New Roman"/>
        </w:rPr>
        <w:t xml:space="preserve"> the literar</w:t>
      </w:r>
      <w:r w:rsidR="008941EB">
        <w:rPr>
          <w:rFonts w:ascii="Times New Roman" w:hAnsi="Times New Roman" w:cs="Times New Roman"/>
        </w:rPr>
        <w:t>y</w:t>
      </w:r>
      <w:r w:rsidR="00B960DD">
        <w:rPr>
          <w:rFonts w:ascii="Times New Roman" w:hAnsi="Times New Roman" w:cs="Times New Roman"/>
        </w:rPr>
        <w:t xml:space="preserve"> framework that Humbert</w:t>
      </w:r>
      <w:r w:rsidR="009309B1">
        <w:rPr>
          <w:rFonts w:ascii="Times New Roman" w:hAnsi="Times New Roman" w:cs="Times New Roman"/>
        </w:rPr>
        <w:t>’s narrative</w:t>
      </w:r>
      <w:r w:rsidR="00B960DD">
        <w:rPr>
          <w:rFonts w:ascii="Times New Roman" w:hAnsi="Times New Roman" w:cs="Times New Roman"/>
        </w:rPr>
        <w:t xml:space="preserve"> </w:t>
      </w:r>
      <w:r w:rsidR="0099134E">
        <w:rPr>
          <w:rFonts w:ascii="Times New Roman" w:hAnsi="Times New Roman" w:cs="Times New Roman"/>
        </w:rPr>
        <w:t>operates within</w:t>
      </w:r>
      <w:r w:rsidR="009309B1">
        <w:rPr>
          <w:rFonts w:ascii="Times New Roman" w:hAnsi="Times New Roman" w:cs="Times New Roman"/>
        </w:rPr>
        <w:t xml:space="preserve">: </w:t>
      </w:r>
      <w:r w:rsidR="00090F31">
        <w:rPr>
          <w:rFonts w:ascii="Times New Roman" w:hAnsi="Times New Roman" w:cs="Times New Roman"/>
        </w:rPr>
        <w:t>T</w:t>
      </w:r>
      <w:r w:rsidR="0099134E">
        <w:rPr>
          <w:rFonts w:ascii="Times New Roman" w:hAnsi="Times New Roman" w:cs="Times New Roman"/>
        </w:rPr>
        <w:t xml:space="preserve">he </w:t>
      </w:r>
      <w:r w:rsidR="009309B1">
        <w:rPr>
          <w:rFonts w:ascii="Times New Roman" w:hAnsi="Times New Roman" w:cs="Times New Roman"/>
        </w:rPr>
        <w:t xml:space="preserve">concept </w:t>
      </w:r>
      <w:r w:rsidR="0099134E">
        <w:rPr>
          <w:rFonts w:ascii="Times New Roman" w:hAnsi="Times New Roman" w:cs="Times New Roman"/>
        </w:rPr>
        <w:t xml:space="preserve">of the unreliable narrator. </w:t>
      </w:r>
      <w:r>
        <w:rPr>
          <w:rFonts w:ascii="Times New Roman" w:hAnsi="Times New Roman" w:cs="Times New Roman"/>
        </w:rPr>
        <w:t>Wayne C. Booth</w:t>
      </w:r>
      <w:r w:rsidR="0073327D">
        <w:rPr>
          <w:rFonts w:ascii="Times New Roman" w:hAnsi="Times New Roman" w:cs="Times New Roman"/>
        </w:rPr>
        <w:t xml:space="preserve"> </w:t>
      </w:r>
      <w:r w:rsidR="002E5FED">
        <w:rPr>
          <w:rFonts w:ascii="Times New Roman" w:hAnsi="Times New Roman" w:cs="Times New Roman"/>
        </w:rPr>
        <w:t xml:space="preserve">is </w:t>
      </w:r>
      <w:r w:rsidR="00EC1CDF">
        <w:rPr>
          <w:rFonts w:ascii="Times New Roman" w:hAnsi="Times New Roman" w:cs="Times New Roman"/>
        </w:rPr>
        <w:t>widely regarded as the</w:t>
      </w:r>
      <w:r w:rsidR="0073327D">
        <w:rPr>
          <w:rFonts w:ascii="Times New Roman" w:hAnsi="Times New Roman" w:cs="Times New Roman"/>
        </w:rPr>
        <w:t xml:space="preserve"> pioneer of unreliable narration, even </w:t>
      </w:r>
      <w:r>
        <w:rPr>
          <w:rFonts w:ascii="Times New Roman" w:hAnsi="Times New Roman" w:cs="Times New Roman"/>
        </w:rPr>
        <w:t>coining the term</w:t>
      </w:r>
      <w:r w:rsidR="000B598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unreliable narrator</w:t>
      </w:r>
      <w:r w:rsidR="000B5980">
        <w:rPr>
          <w:rFonts w:ascii="Times New Roman" w:hAnsi="Times New Roman" w:cs="Times New Roman"/>
          <w:i/>
          <w:iCs/>
        </w:rPr>
        <w:t>,</w:t>
      </w:r>
      <w:r>
        <w:rPr>
          <w:rFonts w:ascii="Times New Roman" w:hAnsi="Times New Roman" w:cs="Times New Roman"/>
          <w:i/>
          <w:iCs/>
        </w:rPr>
        <w:t xml:space="preserve"> </w:t>
      </w:r>
      <w:r>
        <w:rPr>
          <w:rStyle w:val="FootnoteReference"/>
          <w:rFonts w:ascii="Times New Roman" w:hAnsi="Times New Roman" w:cs="Times New Roman"/>
          <w:i/>
          <w:iCs/>
        </w:rPr>
        <w:footnoteReference w:id="2"/>
      </w:r>
      <w:r>
        <w:rPr>
          <w:rFonts w:ascii="Times New Roman" w:hAnsi="Times New Roman" w:cs="Times New Roman"/>
          <w:i/>
          <w:iCs/>
        </w:rPr>
        <w:t xml:space="preserve"> </w:t>
      </w:r>
      <w:r>
        <w:rPr>
          <w:rFonts w:ascii="Times New Roman" w:hAnsi="Times New Roman" w:cs="Times New Roman"/>
        </w:rPr>
        <w:t>in his 19</w:t>
      </w:r>
      <w:r w:rsidR="0061498E">
        <w:rPr>
          <w:rFonts w:ascii="Times New Roman" w:hAnsi="Times New Roman" w:cs="Times New Roman"/>
        </w:rPr>
        <w:t>61</w:t>
      </w:r>
      <w:r>
        <w:rPr>
          <w:rFonts w:ascii="Times New Roman" w:hAnsi="Times New Roman" w:cs="Times New Roman"/>
        </w:rPr>
        <w:t xml:space="preserve"> book, </w:t>
      </w:r>
      <w:r>
        <w:rPr>
          <w:rFonts w:ascii="Times New Roman" w:hAnsi="Times New Roman" w:cs="Times New Roman"/>
          <w:i/>
          <w:iCs/>
        </w:rPr>
        <w:t xml:space="preserve">The Rhetoric of Fiction. </w:t>
      </w:r>
      <w:r>
        <w:rPr>
          <w:rFonts w:ascii="Times New Roman" w:hAnsi="Times New Roman" w:cs="Times New Roman"/>
        </w:rPr>
        <w:t xml:space="preserve">He </w:t>
      </w:r>
      <w:r w:rsidR="006C7FBF">
        <w:rPr>
          <w:rFonts w:ascii="Times New Roman" w:hAnsi="Times New Roman" w:cs="Times New Roman"/>
        </w:rPr>
        <w:t>defines the unreliable narrator as such:</w:t>
      </w:r>
      <w:r>
        <w:rPr>
          <w:rFonts w:ascii="Times New Roman" w:hAnsi="Times New Roman" w:cs="Times New Roman"/>
        </w:rPr>
        <w:t xml:space="preserve"> “</w:t>
      </w:r>
      <w:r w:rsidRPr="00B80781">
        <w:rPr>
          <w:rFonts w:ascii="Times New Roman" w:hAnsi="Times New Roman" w:cs="Times New Roman"/>
        </w:rPr>
        <w:t>I have called a narrator reliable when he speaks</w:t>
      </w:r>
      <w:r>
        <w:rPr>
          <w:rFonts w:ascii="Times New Roman" w:hAnsi="Times New Roman" w:cs="Times New Roman"/>
        </w:rPr>
        <w:t xml:space="preserve"> </w:t>
      </w:r>
      <w:r w:rsidRPr="00B80781">
        <w:rPr>
          <w:rFonts w:ascii="Times New Roman" w:hAnsi="Times New Roman" w:cs="Times New Roman"/>
        </w:rPr>
        <w:t>for or acts in accordance with the norms of the work (which is to say the implied</w:t>
      </w:r>
      <w:r>
        <w:rPr>
          <w:rFonts w:ascii="Times New Roman" w:hAnsi="Times New Roman" w:cs="Times New Roman"/>
        </w:rPr>
        <w:t xml:space="preserve"> </w:t>
      </w:r>
      <w:r w:rsidRPr="00B80781">
        <w:rPr>
          <w:rFonts w:ascii="Times New Roman" w:hAnsi="Times New Roman" w:cs="Times New Roman"/>
        </w:rPr>
        <w:t>author’s norms), unreliable when he does not</w:t>
      </w:r>
      <w:r w:rsidR="00600144">
        <w:rPr>
          <w:rFonts w:ascii="Times New Roman" w:hAnsi="Times New Roman" w:cs="Times New Roman"/>
        </w:rPr>
        <w:t>.</w:t>
      </w:r>
      <w:r w:rsidRPr="00B80781">
        <w:rPr>
          <w:rFonts w:ascii="Times New Roman" w:hAnsi="Times New Roman" w:cs="Times New Roman"/>
        </w:rPr>
        <w:t>”</w:t>
      </w:r>
      <w:r>
        <w:rPr>
          <w:rFonts w:ascii="Times New Roman" w:hAnsi="Times New Roman" w:cs="Times New Roman"/>
        </w:rPr>
        <w:t xml:space="preserve"> (157)</w:t>
      </w:r>
      <w:r w:rsidR="00600144">
        <w:rPr>
          <w:rFonts w:ascii="Times New Roman" w:hAnsi="Times New Roman" w:cs="Times New Roman"/>
        </w:rPr>
        <w:t xml:space="preserve"> </w:t>
      </w:r>
      <w:r>
        <w:rPr>
          <w:rFonts w:ascii="Times New Roman" w:hAnsi="Times New Roman" w:cs="Times New Roman"/>
        </w:rPr>
        <w:t xml:space="preserve">As Bruno </w:t>
      </w:r>
      <w:proofErr w:type="spellStart"/>
      <w:r>
        <w:rPr>
          <w:rFonts w:ascii="Times New Roman" w:hAnsi="Times New Roman" w:cs="Times New Roman"/>
        </w:rPr>
        <w:t>Zerwick</w:t>
      </w:r>
      <w:proofErr w:type="spellEnd"/>
      <w:r>
        <w:rPr>
          <w:rFonts w:ascii="Times New Roman" w:hAnsi="Times New Roman" w:cs="Times New Roman"/>
        </w:rPr>
        <w:t xml:space="preserve"> notes</w:t>
      </w:r>
      <w:r w:rsidR="000927B1">
        <w:rPr>
          <w:rFonts w:ascii="Times New Roman" w:hAnsi="Times New Roman" w:cs="Times New Roman"/>
        </w:rPr>
        <w:t xml:space="preserve"> of Booth’s contribution to the literary sphere</w:t>
      </w:r>
      <w:r>
        <w:rPr>
          <w:rFonts w:ascii="Times New Roman" w:hAnsi="Times New Roman" w:cs="Times New Roman"/>
        </w:rPr>
        <w:t>, this definition of the unreliable narrator “</w:t>
      </w:r>
      <w:r w:rsidRPr="00B80781">
        <w:rPr>
          <w:rFonts w:ascii="Times New Roman" w:hAnsi="Times New Roman" w:cs="Times New Roman"/>
        </w:rPr>
        <w:t>has survived in</w:t>
      </w:r>
      <w:r>
        <w:rPr>
          <w:rFonts w:ascii="Times New Roman" w:hAnsi="Times New Roman" w:cs="Times New Roman"/>
        </w:rPr>
        <w:t xml:space="preserve"> </w:t>
      </w:r>
      <w:r w:rsidRPr="00B80781">
        <w:rPr>
          <w:rFonts w:ascii="Times New Roman" w:hAnsi="Times New Roman" w:cs="Times New Roman"/>
        </w:rPr>
        <w:t>nearly all narratological textbooks</w:t>
      </w:r>
      <w:r>
        <w:rPr>
          <w:rFonts w:ascii="Times New Roman" w:hAnsi="Times New Roman" w:cs="Times New Roman"/>
        </w:rPr>
        <w:t xml:space="preserve">” and has only been </w:t>
      </w:r>
      <w:r w:rsidR="00090F31">
        <w:rPr>
          <w:rFonts w:ascii="Times New Roman" w:hAnsi="Times New Roman" w:cs="Times New Roman"/>
        </w:rPr>
        <w:t>critically</w:t>
      </w:r>
      <w:r>
        <w:rPr>
          <w:rFonts w:ascii="Times New Roman" w:hAnsi="Times New Roman" w:cs="Times New Roman"/>
        </w:rPr>
        <w:t xml:space="preserve"> </w:t>
      </w:r>
      <w:r w:rsidR="00F8473B">
        <w:rPr>
          <w:rFonts w:ascii="Times New Roman" w:hAnsi="Times New Roman" w:cs="Times New Roman"/>
        </w:rPr>
        <w:t>challenged</w:t>
      </w:r>
      <w:r>
        <w:rPr>
          <w:rFonts w:ascii="Times New Roman" w:hAnsi="Times New Roman" w:cs="Times New Roman"/>
        </w:rPr>
        <w:t xml:space="preserve"> a handful of times since its publication.</w:t>
      </w:r>
      <w:r>
        <w:rPr>
          <w:rStyle w:val="FootnoteReference"/>
          <w:rFonts w:ascii="Times New Roman" w:hAnsi="Times New Roman" w:cs="Times New Roman"/>
        </w:rPr>
        <w:footnoteReference w:id="3"/>
      </w:r>
      <w:r w:rsidR="008A6E2D">
        <w:rPr>
          <w:rFonts w:ascii="Times New Roman" w:hAnsi="Times New Roman" w:cs="Times New Roman"/>
        </w:rPr>
        <w:t xml:space="preserve"> Booth claims that a successful reading requires a</w:t>
      </w:r>
      <w:r w:rsidR="00AF6927">
        <w:rPr>
          <w:rFonts w:ascii="Times New Roman" w:hAnsi="Times New Roman" w:cs="Times New Roman"/>
        </w:rPr>
        <w:t xml:space="preserve">n alignment with the implied author’s intentions and values, removing any distance between their interpretation </w:t>
      </w:r>
      <w:r w:rsidR="00BE33D8">
        <w:rPr>
          <w:rFonts w:ascii="Times New Roman" w:hAnsi="Times New Roman" w:cs="Times New Roman"/>
        </w:rPr>
        <w:t xml:space="preserve">and what the author intended. </w:t>
      </w:r>
      <w:r w:rsidR="00600144">
        <w:rPr>
          <w:rFonts w:ascii="Times New Roman" w:hAnsi="Times New Roman" w:cs="Times New Roman"/>
        </w:rPr>
        <w:t>The reader should grasp the principles and norms set by the implied autho</w:t>
      </w:r>
      <w:r w:rsidR="00247C7E">
        <w:rPr>
          <w:rFonts w:ascii="Times New Roman" w:hAnsi="Times New Roman" w:cs="Times New Roman"/>
        </w:rPr>
        <w:t>r</w:t>
      </w:r>
      <w:r w:rsidR="00600144">
        <w:rPr>
          <w:rFonts w:ascii="Times New Roman" w:hAnsi="Times New Roman" w:cs="Times New Roman"/>
        </w:rPr>
        <w:t xml:space="preserve"> to understand the work.</w:t>
      </w:r>
      <w:r w:rsidR="00600144">
        <w:rPr>
          <w:rStyle w:val="FootnoteReference"/>
          <w:rFonts w:ascii="Times New Roman" w:hAnsi="Times New Roman" w:cs="Times New Roman"/>
        </w:rPr>
        <w:footnoteReference w:id="4"/>
      </w:r>
      <w:r w:rsidR="00600144">
        <w:rPr>
          <w:rFonts w:ascii="Times New Roman" w:hAnsi="Times New Roman" w:cs="Times New Roman"/>
        </w:rPr>
        <w:t xml:space="preserve"> </w:t>
      </w:r>
      <w:r>
        <w:rPr>
          <w:rFonts w:ascii="Times New Roman" w:hAnsi="Times New Roman" w:cs="Times New Roman"/>
        </w:rPr>
        <w:t>Yet, Booth</w:t>
      </w:r>
      <w:r w:rsidR="000778FD">
        <w:rPr>
          <w:rFonts w:ascii="Times New Roman" w:hAnsi="Times New Roman" w:cs="Times New Roman"/>
        </w:rPr>
        <w:t xml:space="preserve">’s </w:t>
      </w:r>
      <w:r>
        <w:rPr>
          <w:rFonts w:ascii="Times New Roman" w:hAnsi="Times New Roman" w:cs="Times New Roman"/>
        </w:rPr>
        <w:t xml:space="preserve">assertion that an unreliable narrator deviates from the norms of the implied author is </w:t>
      </w:r>
      <w:r w:rsidR="008B673D">
        <w:rPr>
          <w:rFonts w:ascii="Times New Roman" w:hAnsi="Times New Roman" w:cs="Times New Roman"/>
        </w:rPr>
        <w:t>complicated</w:t>
      </w:r>
      <w:r w:rsidR="00457783">
        <w:rPr>
          <w:rFonts w:ascii="Times New Roman" w:hAnsi="Times New Roman" w:cs="Times New Roman"/>
        </w:rPr>
        <w:t xml:space="preserve"> by</w:t>
      </w:r>
      <w:r w:rsidR="007B1273">
        <w:rPr>
          <w:rFonts w:ascii="Times New Roman" w:hAnsi="Times New Roman" w:cs="Times New Roman"/>
        </w:rPr>
        <w:t xml:space="preserve"> the existence of an implied author</w:t>
      </w:r>
      <w:r w:rsidR="000B5980">
        <w:rPr>
          <w:rFonts w:ascii="Times New Roman" w:hAnsi="Times New Roman" w:cs="Times New Roman"/>
        </w:rPr>
        <w:t xml:space="preserve"> at all</w:t>
      </w:r>
      <w:r w:rsidR="00457783">
        <w:rPr>
          <w:rFonts w:ascii="Times New Roman" w:hAnsi="Times New Roman" w:cs="Times New Roman"/>
        </w:rPr>
        <w:t>.</w:t>
      </w:r>
      <w:r w:rsidR="008B673D">
        <w:rPr>
          <w:rFonts w:ascii="Times New Roman" w:hAnsi="Times New Roman" w:cs="Times New Roman"/>
        </w:rPr>
        <w:t xml:space="preserve"> </w:t>
      </w:r>
      <w:r w:rsidR="00AD7192">
        <w:rPr>
          <w:rFonts w:ascii="Times New Roman" w:hAnsi="Times New Roman" w:cs="Times New Roman"/>
        </w:rPr>
        <w:t xml:space="preserve">James Phelan </w:t>
      </w:r>
      <w:r w:rsidR="00457783">
        <w:rPr>
          <w:rFonts w:ascii="Times New Roman" w:hAnsi="Times New Roman" w:cs="Times New Roman"/>
        </w:rPr>
        <w:t xml:space="preserve">agrees that </w:t>
      </w:r>
      <w:r w:rsidR="00956442">
        <w:rPr>
          <w:rFonts w:ascii="Times New Roman" w:hAnsi="Times New Roman" w:cs="Times New Roman"/>
        </w:rPr>
        <w:t xml:space="preserve">locating </w:t>
      </w:r>
      <w:r w:rsidR="00457783">
        <w:rPr>
          <w:rFonts w:ascii="Times New Roman" w:hAnsi="Times New Roman" w:cs="Times New Roman"/>
        </w:rPr>
        <w:t>the source of unreliability is a tricky</w:t>
      </w:r>
      <w:r w:rsidR="000B5980">
        <w:rPr>
          <w:rFonts w:ascii="Times New Roman" w:hAnsi="Times New Roman" w:cs="Times New Roman"/>
        </w:rPr>
        <w:t xml:space="preserve"> </w:t>
      </w:r>
      <w:r w:rsidR="00090F31">
        <w:rPr>
          <w:rFonts w:ascii="Times New Roman" w:hAnsi="Times New Roman" w:cs="Times New Roman"/>
        </w:rPr>
        <w:t>endeavor</w:t>
      </w:r>
      <w:r w:rsidR="00FB3042">
        <w:rPr>
          <w:rFonts w:ascii="Times New Roman" w:hAnsi="Times New Roman" w:cs="Times New Roman"/>
        </w:rPr>
        <w:t>, since</w:t>
      </w:r>
      <w:r w:rsidR="00DC4766">
        <w:rPr>
          <w:rFonts w:ascii="Times New Roman" w:hAnsi="Times New Roman" w:cs="Times New Roman"/>
        </w:rPr>
        <w:t xml:space="preserve"> </w:t>
      </w:r>
      <w:r w:rsidR="00FB3042">
        <w:rPr>
          <w:rFonts w:ascii="Times New Roman" w:hAnsi="Times New Roman" w:cs="Times New Roman"/>
        </w:rPr>
        <w:t>it</w:t>
      </w:r>
      <w:r w:rsidR="008E3485">
        <w:rPr>
          <w:rFonts w:ascii="Times New Roman" w:hAnsi="Times New Roman" w:cs="Times New Roman"/>
        </w:rPr>
        <w:t xml:space="preserve"> could </w:t>
      </w:r>
      <w:proofErr w:type="gramStart"/>
      <w:r w:rsidR="008E3485">
        <w:rPr>
          <w:rFonts w:ascii="Times New Roman" w:hAnsi="Times New Roman" w:cs="Times New Roman"/>
        </w:rPr>
        <w:t>be located in</w:t>
      </w:r>
      <w:proofErr w:type="gramEnd"/>
      <w:r w:rsidR="008E3485">
        <w:rPr>
          <w:rFonts w:ascii="Times New Roman" w:hAnsi="Times New Roman" w:cs="Times New Roman"/>
        </w:rPr>
        <w:t xml:space="preserve"> the author, in the text, or in some combination of both</w:t>
      </w:r>
      <w:r w:rsidR="001A49E6">
        <w:rPr>
          <w:rFonts w:ascii="Times New Roman" w:hAnsi="Times New Roman" w:cs="Times New Roman"/>
        </w:rPr>
        <w:t>. Moreover</w:t>
      </w:r>
      <w:r w:rsidR="004136D2">
        <w:rPr>
          <w:rFonts w:ascii="Times New Roman" w:hAnsi="Times New Roman" w:cs="Times New Roman"/>
        </w:rPr>
        <w:t>,</w:t>
      </w:r>
      <w:r w:rsidR="001A49E6">
        <w:rPr>
          <w:rFonts w:ascii="Times New Roman" w:hAnsi="Times New Roman" w:cs="Times New Roman"/>
        </w:rPr>
        <w:t xml:space="preserve"> he questions </w:t>
      </w:r>
      <w:r w:rsidR="00090F31">
        <w:rPr>
          <w:rFonts w:ascii="Times New Roman" w:hAnsi="Times New Roman" w:cs="Times New Roman"/>
        </w:rPr>
        <w:t>whether</w:t>
      </w:r>
      <w:r w:rsidR="001A49E6">
        <w:rPr>
          <w:rFonts w:ascii="Times New Roman" w:hAnsi="Times New Roman" w:cs="Times New Roman"/>
        </w:rPr>
        <w:t xml:space="preserve"> the concept of an implied author is more of a </w:t>
      </w:r>
      <w:r w:rsidR="00C82467">
        <w:rPr>
          <w:rFonts w:ascii="Times New Roman" w:hAnsi="Times New Roman" w:cs="Times New Roman"/>
        </w:rPr>
        <w:t>burden than a benefit</w:t>
      </w:r>
      <w:r w:rsidR="009D7A43">
        <w:rPr>
          <w:rFonts w:ascii="Times New Roman" w:hAnsi="Times New Roman" w:cs="Times New Roman"/>
        </w:rPr>
        <w:t xml:space="preserve"> since </w:t>
      </w:r>
      <w:r w:rsidR="00DC2864">
        <w:rPr>
          <w:rFonts w:ascii="Times New Roman" w:hAnsi="Times New Roman" w:cs="Times New Roman"/>
        </w:rPr>
        <w:t xml:space="preserve">unreliability </w:t>
      </w:r>
      <w:r w:rsidR="0022707D">
        <w:rPr>
          <w:rFonts w:ascii="Times New Roman" w:hAnsi="Times New Roman" w:cs="Times New Roman"/>
        </w:rPr>
        <w:t>is often dynamic.</w:t>
      </w:r>
      <w:r w:rsidR="00B4398D">
        <w:rPr>
          <w:rStyle w:val="FootnoteReference"/>
          <w:rFonts w:ascii="Times New Roman" w:hAnsi="Times New Roman" w:cs="Times New Roman"/>
        </w:rPr>
        <w:footnoteReference w:id="5"/>
      </w:r>
      <w:r w:rsidR="00457783">
        <w:rPr>
          <w:rFonts w:ascii="Times New Roman" w:hAnsi="Times New Roman" w:cs="Times New Roman"/>
        </w:rPr>
        <w:t xml:space="preserve"> </w:t>
      </w:r>
    </w:p>
    <w:p w14:paraId="2347426B" w14:textId="2909FBB2" w:rsidR="008673B0" w:rsidRDefault="00551DD4" w:rsidP="008673B0">
      <w:pPr>
        <w:spacing w:line="480" w:lineRule="auto"/>
        <w:ind w:firstLine="720"/>
        <w:rPr>
          <w:rFonts w:ascii="Times New Roman" w:hAnsi="Times New Roman" w:cs="Times New Roman"/>
        </w:rPr>
      </w:pPr>
      <w:r w:rsidRPr="725ED29A">
        <w:rPr>
          <w:rFonts w:ascii="Times New Roman" w:hAnsi="Times New Roman" w:cs="Times New Roman"/>
        </w:rPr>
        <w:lastRenderedPageBreak/>
        <w:t xml:space="preserve">Consequently, </w:t>
      </w:r>
      <w:r w:rsidR="001A49E6" w:rsidRPr="725ED29A">
        <w:rPr>
          <w:rFonts w:ascii="Times New Roman" w:hAnsi="Times New Roman" w:cs="Times New Roman"/>
        </w:rPr>
        <w:t>Phelan’s observation</w:t>
      </w:r>
      <w:r w:rsidRPr="725ED29A">
        <w:rPr>
          <w:rFonts w:ascii="Times New Roman" w:hAnsi="Times New Roman" w:cs="Times New Roman"/>
        </w:rPr>
        <w:t xml:space="preserve"> </w:t>
      </w:r>
      <w:r w:rsidR="00547F26" w:rsidRPr="725ED29A">
        <w:rPr>
          <w:rFonts w:ascii="Times New Roman" w:hAnsi="Times New Roman" w:cs="Times New Roman"/>
        </w:rPr>
        <w:t xml:space="preserve">challenges the significance of </w:t>
      </w:r>
      <w:r w:rsidR="00457783" w:rsidRPr="725ED29A">
        <w:rPr>
          <w:rFonts w:ascii="Times New Roman" w:hAnsi="Times New Roman" w:cs="Times New Roman"/>
        </w:rPr>
        <w:t xml:space="preserve">Booth’s </w:t>
      </w:r>
      <w:r w:rsidR="00B4398D" w:rsidRPr="725ED29A">
        <w:rPr>
          <w:rFonts w:ascii="Times New Roman" w:hAnsi="Times New Roman" w:cs="Times New Roman"/>
        </w:rPr>
        <w:t xml:space="preserve">concept of </w:t>
      </w:r>
      <w:r w:rsidR="00547F26" w:rsidRPr="725ED29A">
        <w:rPr>
          <w:rFonts w:ascii="Times New Roman" w:hAnsi="Times New Roman" w:cs="Times New Roman"/>
        </w:rPr>
        <w:t xml:space="preserve">the </w:t>
      </w:r>
      <w:r w:rsidR="00B4398D" w:rsidRPr="725ED29A">
        <w:rPr>
          <w:rFonts w:ascii="Times New Roman" w:hAnsi="Times New Roman" w:cs="Times New Roman"/>
        </w:rPr>
        <w:t>implied author</w:t>
      </w:r>
      <w:r w:rsidR="00547F26" w:rsidRPr="725ED29A">
        <w:rPr>
          <w:rFonts w:ascii="Times New Roman" w:hAnsi="Times New Roman" w:cs="Times New Roman"/>
        </w:rPr>
        <w:t xml:space="preserve"> and </w:t>
      </w:r>
      <w:r w:rsidR="00090F31" w:rsidRPr="725ED29A">
        <w:rPr>
          <w:rFonts w:ascii="Times New Roman" w:hAnsi="Times New Roman" w:cs="Times New Roman"/>
        </w:rPr>
        <w:t>its</w:t>
      </w:r>
      <w:r w:rsidR="00547F26" w:rsidRPr="725ED29A">
        <w:rPr>
          <w:rFonts w:ascii="Times New Roman" w:hAnsi="Times New Roman" w:cs="Times New Roman"/>
        </w:rPr>
        <w:t xml:space="preserve"> </w:t>
      </w:r>
      <w:r w:rsidR="00B4398D" w:rsidRPr="725ED29A">
        <w:rPr>
          <w:rFonts w:ascii="Times New Roman" w:hAnsi="Times New Roman" w:cs="Times New Roman"/>
        </w:rPr>
        <w:t xml:space="preserve">relation to </w:t>
      </w:r>
      <w:r w:rsidR="00090F31" w:rsidRPr="725ED29A">
        <w:rPr>
          <w:rFonts w:ascii="Times New Roman" w:hAnsi="Times New Roman" w:cs="Times New Roman"/>
        </w:rPr>
        <w:t>reliability</w:t>
      </w:r>
      <w:r w:rsidR="00B4398D" w:rsidRPr="725ED29A">
        <w:rPr>
          <w:rFonts w:ascii="Times New Roman" w:hAnsi="Times New Roman" w:cs="Times New Roman"/>
        </w:rPr>
        <w:t xml:space="preserve"> </w:t>
      </w:r>
      <w:r w:rsidR="00547F26" w:rsidRPr="725ED29A">
        <w:rPr>
          <w:rFonts w:ascii="Times New Roman" w:hAnsi="Times New Roman" w:cs="Times New Roman"/>
        </w:rPr>
        <w:t>in</w:t>
      </w:r>
      <w:r w:rsidR="00B80781" w:rsidRPr="725ED29A">
        <w:rPr>
          <w:rFonts w:ascii="Times New Roman" w:hAnsi="Times New Roman" w:cs="Times New Roman"/>
        </w:rPr>
        <w:t xml:space="preserve"> </w:t>
      </w:r>
      <w:r w:rsidR="00B80781" w:rsidRPr="725ED29A">
        <w:rPr>
          <w:rFonts w:ascii="Times New Roman" w:hAnsi="Times New Roman" w:cs="Times New Roman"/>
          <w:i/>
          <w:iCs/>
        </w:rPr>
        <w:t xml:space="preserve">Lolita </w:t>
      </w:r>
      <w:r w:rsidR="00B80781" w:rsidRPr="725ED29A">
        <w:rPr>
          <w:rFonts w:ascii="Times New Roman" w:hAnsi="Times New Roman" w:cs="Times New Roman"/>
        </w:rPr>
        <w:t xml:space="preserve">for two reasons. The first is that his explanation doesn’t fully account for how </w:t>
      </w:r>
      <w:r w:rsidR="00B80781" w:rsidRPr="725ED29A">
        <w:rPr>
          <w:rFonts w:ascii="Times New Roman" w:hAnsi="Times New Roman" w:cs="Times New Roman"/>
          <w:i/>
          <w:iCs/>
        </w:rPr>
        <w:t xml:space="preserve">Lolita </w:t>
      </w:r>
      <w:r w:rsidR="00B80781" w:rsidRPr="725ED29A">
        <w:rPr>
          <w:rFonts w:ascii="Times New Roman" w:hAnsi="Times New Roman" w:cs="Times New Roman"/>
        </w:rPr>
        <w:t>makes the reader complicit in Humbert’s depravity even while recognizing his unreliability.</w:t>
      </w:r>
      <w:r w:rsidR="00876C3F" w:rsidRPr="725ED29A">
        <w:rPr>
          <w:rFonts w:ascii="Times New Roman" w:hAnsi="Times New Roman" w:cs="Times New Roman"/>
        </w:rPr>
        <w:t xml:space="preserve"> </w:t>
      </w:r>
      <w:r w:rsidR="008D4FE4" w:rsidRPr="725ED29A">
        <w:rPr>
          <w:rFonts w:ascii="Times New Roman" w:hAnsi="Times New Roman" w:cs="Times New Roman"/>
        </w:rPr>
        <w:t xml:space="preserve">Humbert himself </w:t>
      </w:r>
      <w:r w:rsidR="00347F42" w:rsidRPr="725ED29A">
        <w:rPr>
          <w:rFonts w:ascii="Times New Roman" w:hAnsi="Times New Roman" w:cs="Times New Roman"/>
        </w:rPr>
        <w:t>writes</w:t>
      </w:r>
      <w:r w:rsidR="0063110A" w:rsidRPr="725ED29A">
        <w:rPr>
          <w:rFonts w:ascii="Times New Roman" w:hAnsi="Times New Roman" w:cs="Times New Roman"/>
        </w:rPr>
        <w:t>,</w:t>
      </w:r>
      <w:r w:rsidR="008D4FE4" w:rsidRPr="725ED29A">
        <w:rPr>
          <w:rFonts w:ascii="Times New Roman" w:hAnsi="Times New Roman" w:cs="Times New Roman"/>
        </w:rPr>
        <w:t xml:space="preserve"> “You can always count on a murderer for a fancy prose style</w:t>
      </w:r>
      <w:r w:rsidR="0F1EB3C0" w:rsidRPr="725ED29A">
        <w:rPr>
          <w:rFonts w:ascii="Times New Roman" w:hAnsi="Times New Roman" w:cs="Times New Roman"/>
        </w:rPr>
        <w:t>.” (</w:t>
      </w:r>
      <w:r w:rsidR="00F20208" w:rsidRPr="725ED29A">
        <w:rPr>
          <w:rFonts w:ascii="Times New Roman" w:hAnsi="Times New Roman" w:cs="Times New Roman"/>
        </w:rPr>
        <w:t>9)</w:t>
      </w:r>
      <w:r w:rsidR="00B80781" w:rsidRPr="725ED29A">
        <w:rPr>
          <w:rFonts w:ascii="Times New Roman" w:hAnsi="Times New Roman" w:cs="Times New Roman"/>
        </w:rPr>
        <w:t xml:space="preserve"> </w:t>
      </w:r>
      <w:r w:rsidR="00A20B19" w:rsidRPr="725ED29A">
        <w:rPr>
          <w:rFonts w:ascii="Times New Roman" w:hAnsi="Times New Roman" w:cs="Times New Roman"/>
        </w:rPr>
        <w:t xml:space="preserve">By </w:t>
      </w:r>
      <w:r w:rsidR="00105604" w:rsidRPr="725ED29A">
        <w:rPr>
          <w:rFonts w:ascii="Times New Roman" w:hAnsi="Times New Roman" w:cs="Times New Roman"/>
        </w:rPr>
        <w:t xml:space="preserve">revealing his </w:t>
      </w:r>
      <w:r w:rsidR="00CC504E" w:rsidRPr="725ED29A">
        <w:rPr>
          <w:rFonts w:ascii="Times New Roman" w:hAnsi="Times New Roman" w:cs="Times New Roman"/>
        </w:rPr>
        <w:t xml:space="preserve">duplicity so early in his confession, he </w:t>
      </w:r>
      <w:r w:rsidR="00052DFB" w:rsidRPr="725ED29A">
        <w:rPr>
          <w:rFonts w:ascii="Times New Roman" w:hAnsi="Times New Roman" w:cs="Times New Roman"/>
        </w:rPr>
        <w:t>provid</w:t>
      </w:r>
      <w:r w:rsidR="00C91E23" w:rsidRPr="725ED29A">
        <w:rPr>
          <w:rFonts w:ascii="Times New Roman" w:hAnsi="Times New Roman" w:cs="Times New Roman"/>
        </w:rPr>
        <w:t>es</w:t>
      </w:r>
      <w:r w:rsidR="00052DFB" w:rsidRPr="725ED29A">
        <w:rPr>
          <w:rFonts w:ascii="Times New Roman" w:hAnsi="Times New Roman" w:cs="Times New Roman"/>
        </w:rPr>
        <w:t xml:space="preserve"> </w:t>
      </w:r>
      <w:r w:rsidR="00DE271B" w:rsidRPr="725ED29A">
        <w:rPr>
          <w:rFonts w:ascii="Times New Roman" w:hAnsi="Times New Roman" w:cs="Times New Roman"/>
        </w:rPr>
        <w:t xml:space="preserve">the illusion of a </w:t>
      </w:r>
      <w:r w:rsidR="00052DFB" w:rsidRPr="725ED29A">
        <w:rPr>
          <w:rFonts w:ascii="Times New Roman" w:hAnsi="Times New Roman" w:cs="Times New Roman"/>
        </w:rPr>
        <w:t xml:space="preserve">narrative </w:t>
      </w:r>
      <w:r w:rsidR="00DE271B" w:rsidRPr="725ED29A">
        <w:rPr>
          <w:rFonts w:ascii="Times New Roman" w:hAnsi="Times New Roman" w:cs="Times New Roman"/>
        </w:rPr>
        <w:t xml:space="preserve">scapegoat </w:t>
      </w:r>
      <w:r w:rsidR="00347F42" w:rsidRPr="725ED29A">
        <w:rPr>
          <w:rFonts w:ascii="Times New Roman" w:hAnsi="Times New Roman" w:cs="Times New Roman"/>
        </w:rPr>
        <w:t xml:space="preserve">for the reader to </w:t>
      </w:r>
      <w:r w:rsidR="00E07FE7" w:rsidRPr="725ED29A">
        <w:rPr>
          <w:rFonts w:ascii="Times New Roman" w:hAnsi="Times New Roman" w:cs="Times New Roman"/>
        </w:rPr>
        <w:t xml:space="preserve">withdraw </w:t>
      </w:r>
      <w:r w:rsidR="00347F42" w:rsidRPr="725ED29A">
        <w:rPr>
          <w:rFonts w:ascii="Times New Roman" w:hAnsi="Times New Roman" w:cs="Times New Roman"/>
        </w:rPr>
        <w:t xml:space="preserve">themselves from </w:t>
      </w:r>
      <w:r w:rsidR="00A20B19" w:rsidRPr="725ED29A">
        <w:rPr>
          <w:rFonts w:ascii="Times New Roman" w:hAnsi="Times New Roman" w:cs="Times New Roman"/>
        </w:rPr>
        <w:t xml:space="preserve">his </w:t>
      </w:r>
      <w:r w:rsidR="00CA32F4" w:rsidRPr="725ED29A">
        <w:rPr>
          <w:rFonts w:ascii="Times New Roman" w:hAnsi="Times New Roman" w:cs="Times New Roman"/>
        </w:rPr>
        <w:t>actions</w:t>
      </w:r>
      <w:r w:rsidR="001C38B7" w:rsidRPr="725ED29A">
        <w:rPr>
          <w:rFonts w:ascii="Times New Roman" w:hAnsi="Times New Roman" w:cs="Times New Roman"/>
        </w:rPr>
        <w:t xml:space="preserve">, </w:t>
      </w:r>
      <w:r w:rsidR="006C2F2A" w:rsidRPr="725ED29A">
        <w:rPr>
          <w:rFonts w:ascii="Times New Roman" w:hAnsi="Times New Roman" w:cs="Times New Roman"/>
        </w:rPr>
        <w:t xml:space="preserve">a self-deprecative tactic used to </w:t>
      </w:r>
      <w:r w:rsidR="00090F31" w:rsidRPr="725ED29A">
        <w:rPr>
          <w:rFonts w:ascii="Times New Roman" w:hAnsi="Times New Roman" w:cs="Times New Roman"/>
        </w:rPr>
        <w:t>evoke</w:t>
      </w:r>
      <w:r w:rsidR="006C2F2A" w:rsidRPr="725ED29A">
        <w:rPr>
          <w:rFonts w:ascii="Times New Roman" w:hAnsi="Times New Roman" w:cs="Times New Roman"/>
        </w:rPr>
        <w:t xml:space="preserve"> a</w:t>
      </w:r>
      <w:r w:rsidR="00043DD8" w:rsidRPr="725ED29A">
        <w:rPr>
          <w:rFonts w:ascii="Times New Roman" w:hAnsi="Times New Roman" w:cs="Times New Roman"/>
        </w:rPr>
        <w:t xml:space="preserve"> </w:t>
      </w:r>
      <w:r w:rsidR="00D25284" w:rsidRPr="725ED29A">
        <w:rPr>
          <w:rFonts w:ascii="Times New Roman" w:hAnsi="Times New Roman" w:cs="Times New Roman"/>
        </w:rPr>
        <w:t>martyr-</w:t>
      </w:r>
      <w:proofErr w:type="spellStart"/>
      <w:r w:rsidR="00685589" w:rsidRPr="725ED29A">
        <w:rPr>
          <w:rFonts w:ascii="Times New Roman" w:hAnsi="Times New Roman" w:cs="Times New Roman"/>
        </w:rPr>
        <w:t>esque</w:t>
      </w:r>
      <w:proofErr w:type="spellEnd"/>
      <w:r w:rsidR="00D25284" w:rsidRPr="725ED29A">
        <w:rPr>
          <w:rFonts w:ascii="Times New Roman" w:hAnsi="Times New Roman" w:cs="Times New Roman"/>
        </w:rPr>
        <w:t xml:space="preserve"> sympathy</w:t>
      </w:r>
      <w:r w:rsidR="00380852" w:rsidRPr="725ED29A">
        <w:rPr>
          <w:rFonts w:ascii="Times New Roman" w:hAnsi="Times New Roman" w:cs="Times New Roman"/>
        </w:rPr>
        <w:t>.</w:t>
      </w:r>
      <w:r w:rsidR="00FC3641" w:rsidRPr="725ED29A">
        <w:rPr>
          <w:rFonts w:ascii="Times New Roman" w:hAnsi="Times New Roman" w:cs="Times New Roman"/>
        </w:rPr>
        <w:t xml:space="preserve"> </w:t>
      </w:r>
    </w:p>
    <w:p w14:paraId="27AA9165" w14:textId="7FAD21EC" w:rsidR="00DF3754" w:rsidRDefault="00463E6C" w:rsidP="008673B0">
      <w:pPr>
        <w:spacing w:line="480" w:lineRule="auto"/>
        <w:ind w:firstLine="720"/>
        <w:rPr>
          <w:rFonts w:ascii="Times New Roman" w:hAnsi="Times New Roman" w:cs="Times New Roman"/>
        </w:rPr>
      </w:pPr>
      <w:r>
        <w:rPr>
          <w:rFonts w:ascii="Times New Roman" w:hAnsi="Times New Roman" w:cs="Times New Roman"/>
        </w:rPr>
        <w:t>Even so</w:t>
      </w:r>
      <w:r w:rsidR="00245A6C">
        <w:rPr>
          <w:rFonts w:ascii="Times New Roman" w:hAnsi="Times New Roman" w:cs="Times New Roman"/>
        </w:rPr>
        <w:t xml:space="preserve">, </w:t>
      </w:r>
      <w:r>
        <w:rPr>
          <w:rFonts w:ascii="Times New Roman" w:hAnsi="Times New Roman" w:cs="Times New Roman"/>
        </w:rPr>
        <w:t>th</w:t>
      </w:r>
      <w:r w:rsidR="00096020">
        <w:rPr>
          <w:rFonts w:ascii="Times New Roman" w:hAnsi="Times New Roman" w:cs="Times New Roman"/>
        </w:rPr>
        <w:t>e</w:t>
      </w:r>
      <w:r>
        <w:rPr>
          <w:rFonts w:ascii="Times New Roman" w:hAnsi="Times New Roman" w:cs="Times New Roman"/>
        </w:rPr>
        <w:t xml:space="preserve"> parameters of his</w:t>
      </w:r>
      <w:r w:rsidR="00F1220F">
        <w:rPr>
          <w:rFonts w:ascii="Times New Roman" w:hAnsi="Times New Roman" w:cs="Times New Roman"/>
        </w:rPr>
        <w:t xml:space="preserve"> unreliability </w:t>
      </w:r>
      <w:r>
        <w:rPr>
          <w:rFonts w:ascii="Times New Roman" w:hAnsi="Times New Roman" w:cs="Times New Roman"/>
        </w:rPr>
        <w:t xml:space="preserve">are </w:t>
      </w:r>
      <w:r w:rsidR="009D0958">
        <w:rPr>
          <w:rFonts w:ascii="Times New Roman" w:hAnsi="Times New Roman" w:cs="Times New Roman"/>
        </w:rPr>
        <w:t xml:space="preserve">constantly fluctuating throughout the novel, </w:t>
      </w:r>
      <w:r w:rsidR="00EE248A">
        <w:rPr>
          <w:rFonts w:ascii="Times New Roman" w:hAnsi="Times New Roman" w:cs="Times New Roman"/>
        </w:rPr>
        <w:t>and by the end of his memoir</w:t>
      </w:r>
      <w:r w:rsidR="009D0958">
        <w:rPr>
          <w:rFonts w:ascii="Times New Roman" w:hAnsi="Times New Roman" w:cs="Times New Roman"/>
        </w:rPr>
        <w:t xml:space="preserve">, </w:t>
      </w:r>
      <w:r w:rsidR="00FB1A72">
        <w:rPr>
          <w:rFonts w:ascii="Times New Roman" w:hAnsi="Times New Roman" w:cs="Times New Roman"/>
        </w:rPr>
        <w:t xml:space="preserve">a glimpse of authenticity </w:t>
      </w:r>
      <w:r w:rsidR="00874968">
        <w:rPr>
          <w:rFonts w:ascii="Times New Roman" w:hAnsi="Times New Roman" w:cs="Times New Roman"/>
        </w:rPr>
        <w:t>is revealed</w:t>
      </w:r>
      <w:r w:rsidR="007E32EC">
        <w:rPr>
          <w:rFonts w:ascii="Times New Roman" w:hAnsi="Times New Roman" w:cs="Times New Roman"/>
        </w:rPr>
        <w:t xml:space="preserve"> when H</w:t>
      </w:r>
      <w:r w:rsidR="00E170D9">
        <w:rPr>
          <w:rFonts w:ascii="Times New Roman" w:hAnsi="Times New Roman" w:cs="Times New Roman"/>
        </w:rPr>
        <w:t>umbert</w:t>
      </w:r>
      <w:r w:rsidR="0012323A">
        <w:rPr>
          <w:rFonts w:ascii="Times New Roman" w:hAnsi="Times New Roman" w:cs="Times New Roman"/>
        </w:rPr>
        <w:t xml:space="preserve"> </w:t>
      </w:r>
      <w:r w:rsidR="00E170D9">
        <w:rPr>
          <w:rFonts w:ascii="Times New Roman" w:hAnsi="Times New Roman" w:cs="Times New Roman"/>
        </w:rPr>
        <w:t xml:space="preserve">states, </w:t>
      </w:r>
      <w:r w:rsidR="00090F31">
        <w:rPr>
          <w:rFonts w:ascii="Times New Roman" w:hAnsi="Times New Roman" w:cs="Times New Roman"/>
        </w:rPr>
        <w:t>“I</w:t>
      </w:r>
      <w:r w:rsidR="00E170D9">
        <w:rPr>
          <w:rFonts w:ascii="Times New Roman" w:hAnsi="Times New Roman" w:cs="Times New Roman"/>
        </w:rPr>
        <w:t xml:space="preserve"> wish this memoir to be published only when Lolita is no longer alive</w:t>
      </w:r>
      <w:r w:rsidR="00541CBD">
        <w:rPr>
          <w:rFonts w:ascii="Times New Roman" w:hAnsi="Times New Roman" w:cs="Times New Roman"/>
        </w:rPr>
        <w:t>.</w:t>
      </w:r>
      <w:r w:rsidR="00E170D9">
        <w:rPr>
          <w:rFonts w:ascii="Times New Roman" w:hAnsi="Times New Roman" w:cs="Times New Roman"/>
        </w:rPr>
        <w:t xml:space="preserve">” (309) </w:t>
      </w:r>
      <w:r w:rsidR="007D3180">
        <w:rPr>
          <w:rFonts w:ascii="Times New Roman" w:hAnsi="Times New Roman" w:cs="Times New Roman"/>
        </w:rPr>
        <w:t xml:space="preserve">We must ask ourselves if </w:t>
      </w:r>
      <w:r w:rsidR="00E170D9">
        <w:rPr>
          <w:rFonts w:ascii="Times New Roman" w:hAnsi="Times New Roman" w:cs="Times New Roman"/>
        </w:rPr>
        <w:t xml:space="preserve">this </w:t>
      </w:r>
      <w:r w:rsidR="007D3180">
        <w:rPr>
          <w:rFonts w:ascii="Times New Roman" w:hAnsi="Times New Roman" w:cs="Times New Roman"/>
        </w:rPr>
        <w:t xml:space="preserve">statement </w:t>
      </w:r>
      <w:proofErr w:type="gramStart"/>
      <w:r w:rsidR="00240708">
        <w:rPr>
          <w:rFonts w:ascii="Times New Roman" w:hAnsi="Times New Roman" w:cs="Times New Roman"/>
        </w:rPr>
        <w:t>actually reveals</w:t>
      </w:r>
      <w:proofErr w:type="gramEnd"/>
      <w:r w:rsidR="00240708">
        <w:rPr>
          <w:rFonts w:ascii="Times New Roman" w:hAnsi="Times New Roman" w:cs="Times New Roman"/>
        </w:rPr>
        <w:t xml:space="preserve"> a moment of Humbert’s sincerity. And I’d argue that t</w:t>
      </w:r>
      <w:r w:rsidR="006D6995">
        <w:rPr>
          <w:rFonts w:ascii="Times New Roman" w:hAnsi="Times New Roman" w:cs="Times New Roman"/>
        </w:rPr>
        <w:t xml:space="preserve">he “publication” of Humbert’s </w:t>
      </w:r>
      <w:r w:rsidR="00542CB5">
        <w:rPr>
          <w:rFonts w:ascii="Times New Roman" w:hAnsi="Times New Roman" w:cs="Times New Roman"/>
        </w:rPr>
        <w:t>memoir</w:t>
      </w:r>
      <w:r w:rsidR="006D6995">
        <w:rPr>
          <w:rFonts w:ascii="Times New Roman" w:hAnsi="Times New Roman" w:cs="Times New Roman"/>
        </w:rPr>
        <w:t xml:space="preserve"> is </w:t>
      </w:r>
      <w:r w:rsidR="00240708">
        <w:rPr>
          <w:rFonts w:ascii="Times New Roman" w:hAnsi="Times New Roman" w:cs="Times New Roman"/>
        </w:rPr>
        <w:t xml:space="preserve">textual </w:t>
      </w:r>
      <w:r w:rsidR="006D6995">
        <w:rPr>
          <w:rFonts w:ascii="Times New Roman" w:hAnsi="Times New Roman" w:cs="Times New Roman"/>
        </w:rPr>
        <w:t xml:space="preserve">evidence </w:t>
      </w:r>
      <w:r w:rsidR="007E32EC">
        <w:rPr>
          <w:rFonts w:ascii="Times New Roman" w:hAnsi="Times New Roman" w:cs="Times New Roman"/>
        </w:rPr>
        <w:t>that it does</w:t>
      </w:r>
      <w:r w:rsidR="006D6995">
        <w:rPr>
          <w:rFonts w:ascii="Times New Roman" w:hAnsi="Times New Roman" w:cs="Times New Roman"/>
        </w:rPr>
        <w:t xml:space="preserve">. </w:t>
      </w:r>
      <w:r w:rsidR="008B7E9E">
        <w:rPr>
          <w:rFonts w:ascii="Times New Roman" w:hAnsi="Times New Roman" w:cs="Times New Roman"/>
        </w:rPr>
        <w:t xml:space="preserve">Through this </w:t>
      </w:r>
      <w:r w:rsidR="00CF2C26">
        <w:rPr>
          <w:rFonts w:ascii="Times New Roman" w:hAnsi="Times New Roman" w:cs="Times New Roman"/>
        </w:rPr>
        <w:t xml:space="preserve">moment of </w:t>
      </w:r>
      <w:r w:rsidR="00D540AE">
        <w:rPr>
          <w:rFonts w:ascii="Times New Roman" w:hAnsi="Times New Roman" w:cs="Times New Roman"/>
        </w:rPr>
        <w:t xml:space="preserve">honesty, </w:t>
      </w:r>
      <w:r w:rsidR="00542CB5">
        <w:rPr>
          <w:rFonts w:ascii="Times New Roman" w:hAnsi="Times New Roman" w:cs="Times New Roman"/>
        </w:rPr>
        <w:t xml:space="preserve">and the </w:t>
      </w:r>
      <w:r w:rsidR="008B7E9E">
        <w:rPr>
          <w:rFonts w:ascii="Times New Roman" w:hAnsi="Times New Roman" w:cs="Times New Roman"/>
        </w:rPr>
        <w:t xml:space="preserve">retelling of his interpretation of events, </w:t>
      </w:r>
      <w:r w:rsidR="00BF26DE">
        <w:rPr>
          <w:rFonts w:ascii="Times New Roman" w:hAnsi="Times New Roman" w:cs="Times New Roman"/>
        </w:rPr>
        <w:t>H</w:t>
      </w:r>
      <w:r w:rsidR="00D71CAC">
        <w:rPr>
          <w:rFonts w:ascii="Times New Roman" w:hAnsi="Times New Roman" w:cs="Times New Roman"/>
        </w:rPr>
        <w:t>umbert</w:t>
      </w:r>
      <w:r w:rsidR="008B7E9E">
        <w:rPr>
          <w:rFonts w:ascii="Times New Roman" w:hAnsi="Times New Roman" w:cs="Times New Roman"/>
        </w:rPr>
        <w:t xml:space="preserve"> has the </w:t>
      </w:r>
      <w:r w:rsidR="007A6FD3">
        <w:rPr>
          <w:rFonts w:ascii="Times New Roman" w:hAnsi="Times New Roman" w:cs="Times New Roman"/>
        </w:rPr>
        <w:t xml:space="preserve">narrative ability to </w:t>
      </w:r>
      <w:r w:rsidR="008B7E9E">
        <w:rPr>
          <w:rFonts w:ascii="Times New Roman" w:hAnsi="Times New Roman" w:cs="Times New Roman"/>
        </w:rPr>
        <w:t>operate in the space between</w:t>
      </w:r>
      <w:r w:rsidR="007A6FD3">
        <w:rPr>
          <w:rFonts w:ascii="Times New Roman" w:hAnsi="Times New Roman" w:cs="Times New Roman"/>
        </w:rPr>
        <w:t xml:space="preserve"> truth and fiction</w:t>
      </w:r>
      <w:r w:rsidR="008B7E9E">
        <w:rPr>
          <w:rFonts w:ascii="Times New Roman" w:hAnsi="Times New Roman" w:cs="Times New Roman"/>
        </w:rPr>
        <w:t xml:space="preserve">, </w:t>
      </w:r>
      <w:r w:rsidR="007A6FD3">
        <w:rPr>
          <w:rFonts w:ascii="Times New Roman" w:hAnsi="Times New Roman" w:cs="Times New Roman"/>
        </w:rPr>
        <w:t>diminish</w:t>
      </w:r>
      <w:r w:rsidR="008B7E9E">
        <w:rPr>
          <w:rFonts w:ascii="Times New Roman" w:hAnsi="Times New Roman" w:cs="Times New Roman"/>
        </w:rPr>
        <w:t>ing</w:t>
      </w:r>
      <w:r w:rsidR="007A6FD3">
        <w:rPr>
          <w:rFonts w:ascii="Times New Roman" w:hAnsi="Times New Roman" w:cs="Times New Roman"/>
        </w:rPr>
        <w:t xml:space="preserve"> the </w:t>
      </w:r>
      <w:r w:rsidR="00A96BCC">
        <w:rPr>
          <w:rFonts w:ascii="Times New Roman" w:hAnsi="Times New Roman" w:cs="Times New Roman"/>
        </w:rPr>
        <w:t>possibility of the</w:t>
      </w:r>
      <w:r w:rsidR="00BF26DE">
        <w:rPr>
          <w:rFonts w:ascii="Times New Roman" w:hAnsi="Times New Roman" w:cs="Times New Roman"/>
        </w:rPr>
        <w:t xml:space="preserve"> text</w:t>
      </w:r>
      <w:r w:rsidR="00A96BCC">
        <w:rPr>
          <w:rFonts w:ascii="Times New Roman" w:hAnsi="Times New Roman" w:cs="Times New Roman"/>
        </w:rPr>
        <w:t xml:space="preserve"> </w:t>
      </w:r>
      <w:r w:rsidR="00BF26DE">
        <w:rPr>
          <w:rFonts w:ascii="Times New Roman" w:hAnsi="Times New Roman" w:cs="Times New Roman"/>
        </w:rPr>
        <w:t>contain</w:t>
      </w:r>
      <w:r w:rsidR="00A96BCC">
        <w:rPr>
          <w:rFonts w:ascii="Times New Roman" w:hAnsi="Times New Roman" w:cs="Times New Roman"/>
        </w:rPr>
        <w:t>ing</w:t>
      </w:r>
      <w:r w:rsidR="00BF26DE">
        <w:rPr>
          <w:rFonts w:ascii="Times New Roman" w:hAnsi="Times New Roman" w:cs="Times New Roman"/>
        </w:rPr>
        <w:t xml:space="preserve"> </w:t>
      </w:r>
      <w:r w:rsidR="008738D6">
        <w:rPr>
          <w:rFonts w:ascii="Times New Roman" w:hAnsi="Times New Roman" w:cs="Times New Roman"/>
        </w:rPr>
        <w:t xml:space="preserve">what </w:t>
      </w:r>
      <w:r w:rsidR="007C6BCD">
        <w:rPr>
          <w:rFonts w:ascii="Times New Roman" w:hAnsi="Times New Roman" w:cs="Times New Roman"/>
        </w:rPr>
        <w:t xml:space="preserve">Jaques </w:t>
      </w:r>
      <w:r w:rsidR="008738D6">
        <w:rPr>
          <w:rFonts w:ascii="Times New Roman" w:hAnsi="Times New Roman" w:cs="Times New Roman"/>
        </w:rPr>
        <w:t xml:space="preserve">Derrida would describe as </w:t>
      </w:r>
      <w:r w:rsidR="00BF26DE">
        <w:rPr>
          <w:rFonts w:ascii="Times New Roman" w:hAnsi="Times New Roman" w:cs="Times New Roman"/>
        </w:rPr>
        <w:t>a fixed-center.</w:t>
      </w:r>
      <w:r w:rsidR="00354EC7">
        <w:rPr>
          <w:rStyle w:val="FootnoteReference"/>
          <w:rFonts w:ascii="Times New Roman" w:hAnsi="Times New Roman" w:cs="Times New Roman"/>
        </w:rPr>
        <w:footnoteReference w:id="6"/>
      </w:r>
      <w:r w:rsidR="00BF26DE">
        <w:rPr>
          <w:rFonts w:ascii="Times New Roman" w:hAnsi="Times New Roman" w:cs="Times New Roman"/>
        </w:rPr>
        <w:t xml:space="preserve"> </w:t>
      </w:r>
      <w:r w:rsidR="008437B2">
        <w:rPr>
          <w:rFonts w:ascii="Times New Roman" w:hAnsi="Times New Roman" w:cs="Times New Roman"/>
        </w:rPr>
        <w:t>In his work</w:t>
      </w:r>
      <w:r w:rsidR="00040BF8">
        <w:rPr>
          <w:rFonts w:ascii="Times New Roman" w:hAnsi="Times New Roman" w:cs="Times New Roman"/>
        </w:rPr>
        <w:t xml:space="preserve"> on deconstruction</w:t>
      </w:r>
      <w:r w:rsidR="008673B0" w:rsidRPr="725ED29A">
        <w:rPr>
          <w:rFonts w:ascii="Times New Roman" w:hAnsi="Times New Roman" w:cs="Times New Roman"/>
          <w:i/>
          <w:iCs/>
        </w:rPr>
        <w:t>,</w:t>
      </w:r>
      <w:r w:rsidR="00040BF8" w:rsidRPr="725ED29A">
        <w:rPr>
          <w:rFonts w:ascii="Times New Roman" w:hAnsi="Times New Roman" w:cs="Times New Roman"/>
          <w:i/>
          <w:iCs/>
        </w:rPr>
        <w:t xml:space="preserve"> </w:t>
      </w:r>
      <w:r w:rsidR="00040BF8">
        <w:rPr>
          <w:rFonts w:ascii="Times New Roman" w:hAnsi="Times New Roman" w:cs="Times New Roman"/>
        </w:rPr>
        <w:t>Derrida</w:t>
      </w:r>
      <w:r w:rsidR="008673B0">
        <w:rPr>
          <w:rFonts w:ascii="Times New Roman" w:hAnsi="Times New Roman" w:cs="Times New Roman"/>
        </w:rPr>
        <w:t xml:space="preserve"> proposes </w:t>
      </w:r>
      <w:r w:rsidR="002C378F">
        <w:rPr>
          <w:rFonts w:ascii="Times New Roman" w:hAnsi="Times New Roman" w:cs="Times New Roman"/>
        </w:rPr>
        <w:t xml:space="preserve">there are </w:t>
      </w:r>
      <w:r w:rsidR="008673B0" w:rsidRPr="008673B0">
        <w:rPr>
          <w:rFonts w:ascii="Times New Roman" w:hAnsi="Times New Roman" w:cs="Times New Roman"/>
        </w:rPr>
        <w:t>“</w:t>
      </w:r>
      <w:r w:rsidR="002C378F">
        <w:rPr>
          <w:rFonts w:ascii="Times New Roman" w:hAnsi="Times New Roman" w:cs="Times New Roman"/>
        </w:rPr>
        <w:t>Tw</w:t>
      </w:r>
      <w:r w:rsidR="00040BF8">
        <w:rPr>
          <w:rFonts w:ascii="Times New Roman" w:hAnsi="Times New Roman" w:cs="Times New Roman"/>
        </w:rPr>
        <w:t xml:space="preserve">o </w:t>
      </w:r>
      <w:r w:rsidR="002C378F">
        <w:rPr>
          <w:rFonts w:ascii="Times New Roman" w:hAnsi="Times New Roman" w:cs="Times New Roman"/>
        </w:rPr>
        <w:t>i</w:t>
      </w:r>
      <w:r w:rsidR="008673B0" w:rsidRPr="008673B0">
        <w:rPr>
          <w:rFonts w:ascii="Times New Roman" w:hAnsi="Times New Roman" w:cs="Times New Roman"/>
        </w:rPr>
        <w:t>nterpretations of interpretation, of structure, of sign, of play. The one seeks to decipher, dreams of deciphering a truth or an origin which escapes play and the order of the sign, and which lives the necessity of interpretations as an exile.”</w:t>
      </w:r>
      <w:r w:rsidR="004D46CF">
        <w:rPr>
          <w:rStyle w:val="FootnoteReference"/>
          <w:rFonts w:ascii="Times New Roman" w:hAnsi="Times New Roman" w:cs="Times New Roman"/>
        </w:rPr>
        <w:footnoteReference w:id="7"/>
      </w:r>
      <w:r w:rsidR="008673B0">
        <w:rPr>
          <w:rFonts w:ascii="Times New Roman" w:hAnsi="Times New Roman" w:cs="Times New Roman"/>
        </w:rPr>
        <w:t xml:space="preserve"> </w:t>
      </w:r>
      <w:r w:rsidR="007C6BCD">
        <w:rPr>
          <w:rFonts w:ascii="Times New Roman" w:hAnsi="Times New Roman" w:cs="Times New Roman"/>
        </w:rPr>
        <w:t xml:space="preserve">This is essential to the examination of </w:t>
      </w:r>
      <w:r w:rsidR="007C6BCD" w:rsidRPr="725ED29A">
        <w:rPr>
          <w:rFonts w:ascii="Times New Roman" w:hAnsi="Times New Roman" w:cs="Times New Roman"/>
          <w:i/>
          <w:iCs/>
        </w:rPr>
        <w:t xml:space="preserve">Lolita, </w:t>
      </w:r>
      <w:r w:rsidR="00DA7B11">
        <w:rPr>
          <w:rFonts w:ascii="Times New Roman" w:hAnsi="Times New Roman" w:cs="Times New Roman"/>
        </w:rPr>
        <w:t xml:space="preserve">as Humbert’s </w:t>
      </w:r>
      <w:r w:rsidR="00805CE3">
        <w:rPr>
          <w:rFonts w:ascii="Times New Roman" w:hAnsi="Times New Roman" w:cs="Times New Roman"/>
        </w:rPr>
        <w:t xml:space="preserve">unreliable narration </w:t>
      </w:r>
      <w:r w:rsidR="00304326">
        <w:rPr>
          <w:rFonts w:ascii="Times New Roman" w:hAnsi="Times New Roman" w:cs="Times New Roman"/>
        </w:rPr>
        <w:t xml:space="preserve">is constructed in a way that defies any fixed interpretation. </w:t>
      </w:r>
      <w:r w:rsidR="008462CA">
        <w:rPr>
          <w:rFonts w:ascii="Times New Roman" w:hAnsi="Times New Roman" w:cs="Times New Roman"/>
        </w:rPr>
        <w:t xml:space="preserve">He is continuously given the space to </w:t>
      </w:r>
      <w:r w:rsidR="00FC4611">
        <w:rPr>
          <w:rFonts w:ascii="Times New Roman" w:hAnsi="Times New Roman" w:cs="Times New Roman"/>
        </w:rPr>
        <w:t xml:space="preserve">play with language and structure, </w:t>
      </w:r>
      <w:r w:rsidR="00FC4611">
        <w:rPr>
          <w:rFonts w:ascii="Times New Roman" w:hAnsi="Times New Roman" w:cs="Times New Roman"/>
        </w:rPr>
        <w:lastRenderedPageBreak/>
        <w:t xml:space="preserve">preventing </w:t>
      </w:r>
      <w:r w:rsidR="006563A8">
        <w:rPr>
          <w:rFonts w:ascii="Times New Roman" w:hAnsi="Times New Roman" w:cs="Times New Roman"/>
        </w:rPr>
        <w:t xml:space="preserve">a narrowed understanding </w:t>
      </w:r>
      <w:r w:rsidR="00127F08">
        <w:rPr>
          <w:rFonts w:ascii="Times New Roman" w:hAnsi="Times New Roman" w:cs="Times New Roman"/>
        </w:rPr>
        <w:t xml:space="preserve">of his character. The reader, then, is drawn into Humbert’s </w:t>
      </w:r>
      <w:r w:rsidR="007D4940">
        <w:rPr>
          <w:rFonts w:ascii="Times New Roman" w:hAnsi="Times New Roman" w:cs="Times New Roman"/>
        </w:rPr>
        <w:t>verbose fantasy</w:t>
      </w:r>
      <w:r w:rsidR="00757AB5">
        <w:rPr>
          <w:rFonts w:ascii="Times New Roman" w:hAnsi="Times New Roman" w:cs="Times New Roman"/>
        </w:rPr>
        <w:t xml:space="preserve"> despite his unreliability, mirroring Derrida’s no</w:t>
      </w:r>
      <w:r w:rsidR="000A015E">
        <w:rPr>
          <w:rFonts w:ascii="Times New Roman" w:hAnsi="Times New Roman" w:cs="Times New Roman"/>
        </w:rPr>
        <w:t xml:space="preserve">tion of a decentered structure. </w:t>
      </w:r>
      <w:r w:rsidR="00C01C59">
        <w:rPr>
          <w:rFonts w:ascii="Times New Roman" w:hAnsi="Times New Roman" w:cs="Times New Roman"/>
        </w:rPr>
        <w:t xml:space="preserve">Thus, the reader is not merely complicit </w:t>
      </w:r>
      <w:r w:rsidR="0038373C">
        <w:rPr>
          <w:rFonts w:ascii="Times New Roman" w:hAnsi="Times New Roman" w:cs="Times New Roman"/>
        </w:rPr>
        <w:t>through an ignorance of</w:t>
      </w:r>
      <w:r w:rsidR="00324B21">
        <w:rPr>
          <w:rFonts w:ascii="Times New Roman" w:hAnsi="Times New Roman" w:cs="Times New Roman"/>
        </w:rPr>
        <w:t xml:space="preserve"> Humbert</w:t>
      </w:r>
      <w:r w:rsidR="0038373C">
        <w:rPr>
          <w:rFonts w:ascii="Times New Roman" w:hAnsi="Times New Roman" w:cs="Times New Roman"/>
        </w:rPr>
        <w:t>’s unreliability</w:t>
      </w:r>
      <w:r w:rsidR="00300314">
        <w:rPr>
          <w:rFonts w:ascii="Times New Roman" w:hAnsi="Times New Roman" w:cs="Times New Roman"/>
        </w:rPr>
        <w:t>,</w:t>
      </w:r>
      <w:r w:rsidR="00C57163">
        <w:rPr>
          <w:rFonts w:ascii="Times New Roman" w:hAnsi="Times New Roman" w:cs="Times New Roman"/>
        </w:rPr>
        <w:t xml:space="preserve"> since</w:t>
      </w:r>
      <w:r w:rsidR="00324B21">
        <w:rPr>
          <w:rFonts w:ascii="Times New Roman" w:hAnsi="Times New Roman" w:cs="Times New Roman"/>
        </w:rPr>
        <w:t xml:space="preserve"> his language </w:t>
      </w:r>
      <w:r w:rsidR="00C57163">
        <w:rPr>
          <w:rFonts w:ascii="Times New Roman" w:hAnsi="Times New Roman" w:cs="Times New Roman"/>
        </w:rPr>
        <w:t xml:space="preserve">does contain rare </w:t>
      </w:r>
      <w:r w:rsidR="003C4CBC">
        <w:rPr>
          <w:rFonts w:ascii="Times New Roman" w:hAnsi="Times New Roman" w:cs="Times New Roman"/>
        </w:rPr>
        <w:t>flashes</w:t>
      </w:r>
      <w:r w:rsidR="00C57163">
        <w:rPr>
          <w:rFonts w:ascii="Times New Roman" w:hAnsi="Times New Roman" w:cs="Times New Roman"/>
        </w:rPr>
        <w:t xml:space="preserve"> of truth</w:t>
      </w:r>
      <w:r w:rsidR="00324B21">
        <w:rPr>
          <w:rFonts w:ascii="Times New Roman" w:hAnsi="Times New Roman" w:cs="Times New Roman"/>
        </w:rPr>
        <w:t xml:space="preserve">. </w:t>
      </w:r>
      <w:r w:rsidR="00925611">
        <w:rPr>
          <w:rFonts w:ascii="Times New Roman" w:hAnsi="Times New Roman" w:cs="Times New Roman"/>
        </w:rPr>
        <w:t xml:space="preserve">However, this doesn’t </w:t>
      </w:r>
      <w:r w:rsidR="00DF3754">
        <w:rPr>
          <w:rFonts w:ascii="Times New Roman" w:hAnsi="Times New Roman" w:cs="Times New Roman"/>
        </w:rPr>
        <w:t xml:space="preserve">exonerate </w:t>
      </w:r>
      <w:r w:rsidR="0004422C">
        <w:rPr>
          <w:rFonts w:ascii="Times New Roman" w:hAnsi="Times New Roman" w:cs="Times New Roman"/>
        </w:rPr>
        <w:t xml:space="preserve">the </w:t>
      </w:r>
      <w:r w:rsidR="00DF3754">
        <w:rPr>
          <w:rFonts w:ascii="Times New Roman" w:hAnsi="Times New Roman" w:cs="Times New Roman"/>
        </w:rPr>
        <w:t>reader</w:t>
      </w:r>
      <w:r w:rsidR="003C4CBC">
        <w:rPr>
          <w:rFonts w:ascii="Times New Roman" w:hAnsi="Times New Roman" w:cs="Times New Roman"/>
        </w:rPr>
        <w:t xml:space="preserve"> from their </w:t>
      </w:r>
      <w:r w:rsidR="003F5815">
        <w:rPr>
          <w:rFonts w:ascii="Times New Roman" w:hAnsi="Times New Roman" w:cs="Times New Roman"/>
        </w:rPr>
        <w:t>sympathies</w:t>
      </w:r>
      <w:r w:rsidR="00DF3754">
        <w:rPr>
          <w:rFonts w:ascii="Times New Roman" w:hAnsi="Times New Roman" w:cs="Times New Roman"/>
        </w:rPr>
        <w:t xml:space="preserve">. Take this passage from Phelan, for example: </w:t>
      </w:r>
    </w:p>
    <w:p w14:paraId="559898AC" w14:textId="77777777" w:rsidR="00DF3754" w:rsidRDefault="00DF3754" w:rsidP="00DF3754">
      <w:pPr>
        <w:spacing w:line="480" w:lineRule="auto"/>
        <w:ind w:left="720"/>
        <w:rPr>
          <w:rFonts w:ascii="Times New Roman" w:hAnsi="Times New Roman" w:cs="Times New Roman"/>
        </w:rPr>
      </w:pPr>
      <w:r w:rsidRPr="00993E51">
        <w:rPr>
          <w:rFonts w:ascii="Times New Roman" w:hAnsi="Times New Roman" w:cs="Times New Roman"/>
        </w:rPr>
        <w:t xml:space="preserve">Since Nabokov's experiment with unreliable narration sets up </w:t>
      </w:r>
      <w:r>
        <w:rPr>
          <w:rFonts w:ascii="Times New Roman" w:hAnsi="Times New Roman" w:cs="Times New Roman"/>
        </w:rPr>
        <w:t>interpretive and</w:t>
      </w:r>
      <w:r w:rsidRPr="00993E51">
        <w:rPr>
          <w:rFonts w:ascii="Times New Roman" w:hAnsi="Times New Roman" w:cs="Times New Roman"/>
        </w:rPr>
        <w:t xml:space="preserve"> ethical traps for readers, Nabokov must bear some responsibility for reade</w:t>
      </w:r>
      <w:r>
        <w:rPr>
          <w:rFonts w:ascii="Times New Roman" w:hAnsi="Times New Roman" w:cs="Times New Roman"/>
        </w:rPr>
        <w:t>rs who fall</w:t>
      </w:r>
      <w:r w:rsidRPr="00993E51">
        <w:rPr>
          <w:rFonts w:ascii="Times New Roman" w:hAnsi="Times New Roman" w:cs="Times New Roman"/>
        </w:rPr>
        <w:t xml:space="preserve"> into those traps. But his experiment also challenges readers to recognize t</w:t>
      </w:r>
      <w:r>
        <w:rPr>
          <w:rFonts w:ascii="Times New Roman" w:hAnsi="Times New Roman" w:cs="Times New Roman"/>
        </w:rPr>
        <w:t>hose traps</w:t>
      </w:r>
      <w:r w:rsidRPr="00993E51">
        <w:rPr>
          <w:rFonts w:ascii="Times New Roman" w:hAnsi="Times New Roman" w:cs="Times New Roman"/>
        </w:rPr>
        <w:t xml:space="preserve"> and avoid them, and they bear some responsibility if they are not u</w:t>
      </w:r>
      <w:r>
        <w:rPr>
          <w:rFonts w:ascii="Times New Roman" w:hAnsi="Times New Roman" w:cs="Times New Roman"/>
        </w:rPr>
        <w:t>p to the challenge. (236)</w:t>
      </w:r>
    </w:p>
    <w:p w14:paraId="5A25D52D" w14:textId="1DAAF27B" w:rsidR="00DF3754" w:rsidRDefault="0075459C" w:rsidP="00DF3754">
      <w:pPr>
        <w:spacing w:line="480" w:lineRule="auto"/>
        <w:rPr>
          <w:rFonts w:ascii="Times New Roman" w:hAnsi="Times New Roman" w:cs="Times New Roman"/>
        </w:rPr>
      </w:pPr>
      <w:r>
        <w:rPr>
          <w:rFonts w:ascii="Times New Roman" w:hAnsi="Times New Roman" w:cs="Times New Roman"/>
        </w:rPr>
        <w:t xml:space="preserve">In other words, </w:t>
      </w:r>
      <w:r w:rsidR="00F14461">
        <w:rPr>
          <w:rFonts w:ascii="Times New Roman" w:hAnsi="Times New Roman" w:cs="Times New Roman"/>
        </w:rPr>
        <w:t xml:space="preserve">the text challenges </w:t>
      </w:r>
      <w:r w:rsidR="008C4A96">
        <w:rPr>
          <w:rFonts w:ascii="Times New Roman" w:hAnsi="Times New Roman" w:cs="Times New Roman"/>
        </w:rPr>
        <w:t>readers to interpret unreliable narration not through an implied author’s fixed meaning</w:t>
      </w:r>
      <w:r w:rsidR="001A412A">
        <w:rPr>
          <w:rFonts w:ascii="Times New Roman" w:hAnsi="Times New Roman" w:cs="Times New Roman"/>
        </w:rPr>
        <w:t xml:space="preserve">, but through Humbert’s </w:t>
      </w:r>
      <w:r w:rsidR="00B361E6">
        <w:rPr>
          <w:rFonts w:ascii="Times New Roman" w:hAnsi="Times New Roman" w:cs="Times New Roman"/>
        </w:rPr>
        <w:t>unstable narratio</w:t>
      </w:r>
      <w:r w:rsidR="00D64CA9">
        <w:rPr>
          <w:rFonts w:ascii="Times New Roman" w:hAnsi="Times New Roman" w:cs="Times New Roman"/>
        </w:rPr>
        <w:t xml:space="preserve">n which </w:t>
      </w:r>
      <w:r w:rsidR="00D21B7E">
        <w:rPr>
          <w:rFonts w:ascii="Times New Roman" w:hAnsi="Times New Roman" w:cs="Times New Roman"/>
        </w:rPr>
        <w:t xml:space="preserve">purposely </w:t>
      </w:r>
      <w:r w:rsidR="00180937">
        <w:rPr>
          <w:rFonts w:ascii="Times New Roman" w:hAnsi="Times New Roman" w:cs="Times New Roman"/>
        </w:rPr>
        <w:t xml:space="preserve">disrupts </w:t>
      </w:r>
      <w:r w:rsidR="00385BD1">
        <w:rPr>
          <w:rFonts w:ascii="Times New Roman" w:hAnsi="Times New Roman" w:cs="Times New Roman"/>
        </w:rPr>
        <w:t>what would otherwise be a straightforward interpretation of Humbert as a villainous figure.</w:t>
      </w:r>
    </w:p>
    <w:p w14:paraId="347E1072" w14:textId="7E832EB5" w:rsidR="00993E51" w:rsidRDefault="00F07888" w:rsidP="00CC460F">
      <w:pPr>
        <w:spacing w:line="480" w:lineRule="auto"/>
        <w:ind w:firstLine="720"/>
        <w:rPr>
          <w:rFonts w:ascii="Times New Roman" w:hAnsi="Times New Roman" w:cs="Times New Roman"/>
        </w:rPr>
      </w:pPr>
      <w:r>
        <w:rPr>
          <w:rFonts w:ascii="Times New Roman" w:hAnsi="Times New Roman" w:cs="Times New Roman"/>
        </w:rPr>
        <w:t>S</w:t>
      </w:r>
      <w:r w:rsidR="00A0524B">
        <w:rPr>
          <w:rFonts w:ascii="Times New Roman" w:hAnsi="Times New Roman" w:cs="Times New Roman"/>
        </w:rPr>
        <w:t xml:space="preserve">econdly, </w:t>
      </w:r>
      <w:r w:rsidR="00B80781">
        <w:rPr>
          <w:rFonts w:ascii="Times New Roman" w:hAnsi="Times New Roman" w:cs="Times New Roman"/>
        </w:rPr>
        <w:t xml:space="preserve">an implied author is nearly impossible to locate in the text. </w:t>
      </w:r>
      <w:r w:rsidR="001B668F">
        <w:rPr>
          <w:rFonts w:ascii="Times New Roman" w:hAnsi="Times New Roman" w:cs="Times New Roman"/>
        </w:rPr>
        <w:t xml:space="preserve">Humbert’s memoir </w:t>
      </w:r>
      <w:r w:rsidR="00782BD6">
        <w:rPr>
          <w:rFonts w:ascii="Times New Roman" w:hAnsi="Times New Roman" w:cs="Times New Roman"/>
        </w:rPr>
        <w:t xml:space="preserve">is </w:t>
      </w:r>
      <w:r w:rsidR="00564E28">
        <w:rPr>
          <w:rFonts w:ascii="Times New Roman" w:hAnsi="Times New Roman" w:cs="Times New Roman"/>
        </w:rPr>
        <w:t>framed as a confession, but a self-serving one at best.</w:t>
      </w:r>
      <w:r w:rsidR="00261428">
        <w:rPr>
          <w:rFonts w:ascii="Times New Roman" w:hAnsi="Times New Roman" w:cs="Times New Roman"/>
        </w:rPr>
        <w:t xml:space="preserve"> </w:t>
      </w:r>
      <w:r w:rsidR="00E20E5D">
        <w:rPr>
          <w:rFonts w:ascii="Times New Roman" w:hAnsi="Times New Roman" w:cs="Times New Roman"/>
        </w:rPr>
        <w:t>In the last line of his confession</w:t>
      </w:r>
      <w:r w:rsidR="005D2DA8">
        <w:rPr>
          <w:rFonts w:ascii="Times New Roman" w:hAnsi="Times New Roman" w:cs="Times New Roman"/>
        </w:rPr>
        <w:t xml:space="preserve">, </w:t>
      </w:r>
      <w:r w:rsidR="00261428">
        <w:rPr>
          <w:rFonts w:ascii="Times New Roman" w:hAnsi="Times New Roman" w:cs="Times New Roman"/>
        </w:rPr>
        <w:t>Humbert s</w:t>
      </w:r>
      <w:r w:rsidR="00E20E5D">
        <w:rPr>
          <w:rFonts w:ascii="Times New Roman" w:hAnsi="Times New Roman" w:cs="Times New Roman"/>
        </w:rPr>
        <w:t xml:space="preserve">hares that his memoir </w:t>
      </w:r>
      <w:r w:rsidR="005D2DA8">
        <w:rPr>
          <w:rFonts w:ascii="Times New Roman" w:hAnsi="Times New Roman" w:cs="Times New Roman"/>
        </w:rPr>
        <w:t xml:space="preserve">was written for the purpose of immortalizing his relationship with Lolita since art is </w:t>
      </w:r>
      <w:r w:rsidR="005C6D0E">
        <w:rPr>
          <w:rFonts w:ascii="Times New Roman" w:hAnsi="Times New Roman" w:cs="Times New Roman"/>
        </w:rPr>
        <w:t>a space that operates beyond traditional values</w:t>
      </w:r>
      <w:r w:rsidR="008308DF">
        <w:rPr>
          <w:rFonts w:ascii="Times New Roman" w:hAnsi="Times New Roman" w:cs="Times New Roman"/>
        </w:rPr>
        <w:t>.</w:t>
      </w:r>
      <w:r w:rsidR="00C112B6">
        <w:rPr>
          <w:rFonts w:ascii="Times New Roman" w:hAnsi="Times New Roman" w:cs="Times New Roman"/>
        </w:rPr>
        <w:t xml:space="preserve"> (309) </w:t>
      </w:r>
      <w:r w:rsidR="008308DF">
        <w:rPr>
          <w:rFonts w:ascii="Times New Roman" w:hAnsi="Times New Roman" w:cs="Times New Roman"/>
        </w:rPr>
        <w:t xml:space="preserve">At the same time, this </w:t>
      </w:r>
      <w:r w:rsidR="005D6E0D">
        <w:rPr>
          <w:rFonts w:ascii="Times New Roman" w:hAnsi="Times New Roman" w:cs="Times New Roman"/>
        </w:rPr>
        <w:t xml:space="preserve">revelation </w:t>
      </w:r>
      <w:r w:rsidR="008308DF">
        <w:rPr>
          <w:rFonts w:ascii="Times New Roman" w:hAnsi="Times New Roman" w:cs="Times New Roman"/>
        </w:rPr>
        <w:t xml:space="preserve">forever strips Lolita of any </w:t>
      </w:r>
      <w:r w:rsidR="005D6E0D">
        <w:rPr>
          <w:rFonts w:ascii="Times New Roman" w:hAnsi="Times New Roman" w:cs="Times New Roman"/>
        </w:rPr>
        <w:t xml:space="preserve">form of </w:t>
      </w:r>
      <w:r w:rsidR="00B36C56">
        <w:rPr>
          <w:rFonts w:ascii="Times New Roman" w:hAnsi="Times New Roman" w:cs="Times New Roman"/>
        </w:rPr>
        <w:t xml:space="preserve">agency or </w:t>
      </w:r>
      <w:r w:rsidR="008308DF">
        <w:rPr>
          <w:rFonts w:ascii="Times New Roman" w:hAnsi="Times New Roman" w:cs="Times New Roman"/>
        </w:rPr>
        <w:t>consent</w:t>
      </w:r>
      <w:r w:rsidR="00C449CF">
        <w:rPr>
          <w:rFonts w:ascii="Times New Roman" w:hAnsi="Times New Roman" w:cs="Times New Roman"/>
        </w:rPr>
        <w:t>.</w:t>
      </w:r>
      <w:r w:rsidR="00B36C56">
        <w:rPr>
          <w:rFonts w:ascii="Times New Roman" w:hAnsi="Times New Roman" w:cs="Times New Roman"/>
        </w:rPr>
        <w:t xml:space="preserve"> Her story is forever cemented through the retelling of Humbert’s account which </w:t>
      </w:r>
      <w:r w:rsidR="0050496F">
        <w:rPr>
          <w:rFonts w:ascii="Times New Roman" w:hAnsi="Times New Roman" w:cs="Times New Roman"/>
        </w:rPr>
        <w:t xml:space="preserve">is </w:t>
      </w:r>
      <w:r w:rsidR="00B36C56">
        <w:rPr>
          <w:rFonts w:ascii="Times New Roman" w:hAnsi="Times New Roman" w:cs="Times New Roman"/>
        </w:rPr>
        <w:t>inherently</w:t>
      </w:r>
      <w:r w:rsidR="0050496F">
        <w:rPr>
          <w:rFonts w:ascii="Times New Roman" w:hAnsi="Times New Roman" w:cs="Times New Roman"/>
        </w:rPr>
        <w:t xml:space="preserve"> rooted in Humbert’s own </w:t>
      </w:r>
      <w:r w:rsidR="00680A2F">
        <w:rPr>
          <w:rFonts w:ascii="Times New Roman" w:hAnsi="Times New Roman" w:cs="Times New Roman"/>
        </w:rPr>
        <w:t>skewed</w:t>
      </w:r>
      <w:r w:rsidR="0050496F">
        <w:rPr>
          <w:rFonts w:ascii="Times New Roman" w:hAnsi="Times New Roman" w:cs="Times New Roman"/>
        </w:rPr>
        <w:t xml:space="preserve"> self-</w:t>
      </w:r>
      <w:r w:rsidR="00680A2F">
        <w:rPr>
          <w:rFonts w:ascii="Times New Roman" w:hAnsi="Times New Roman" w:cs="Times New Roman"/>
        </w:rPr>
        <w:t>awareness</w:t>
      </w:r>
      <w:r w:rsidR="0050496F">
        <w:rPr>
          <w:rFonts w:ascii="Times New Roman" w:hAnsi="Times New Roman" w:cs="Times New Roman"/>
        </w:rPr>
        <w:t>.</w:t>
      </w:r>
      <w:r w:rsidR="00C449CF">
        <w:rPr>
          <w:rFonts w:ascii="Times New Roman" w:hAnsi="Times New Roman" w:cs="Times New Roman"/>
        </w:rPr>
        <w:t xml:space="preserve"> </w:t>
      </w:r>
      <w:r w:rsidR="00564E28">
        <w:rPr>
          <w:rFonts w:ascii="Times New Roman" w:hAnsi="Times New Roman" w:cs="Times New Roman"/>
        </w:rPr>
        <w:t>This meta-narrative</w:t>
      </w:r>
      <w:r w:rsidR="0071723B">
        <w:rPr>
          <w:rFonts w:ascii="Times New Roman" w:hAnsi="Times New Roman" w:cs="Times New Roman"/>
        </w:rPr>
        <w:t>, where Humbert is intentionally writing to shape reader perception</w:t>
      </w:r>
      <w:r w:rsidR="0062645F">
        <w:rPr>
          <w:rFonts w:ascii="Times New Roman" w:hAnsi="Times New Roman" w:cs="Times New Roman"/>
        </w:rPr>
        <w:t xml:space="preserve">, indicates a textual strategy </w:t>
      </w:r>
      <w:r w:rsidR="009364F9">
        <w:rPr>
          <w:rFonts w:ascii="Times New Roman" w:hAnsi="Times New Roman" w:cs="Times New Roman"/>
        </w:rPr>
        <w:t>where Humbert’s manipulation undergoes multiple transformations</w:t>
      </w:r>
      <w:r w:rsidR="008935A9">
        <w:rPr>
          <w:rFonts w:ascii="Times New Roman" w:hAnsi="Times New Roman" w:cs="Times New Roman"/>
        </w:rPr>
        <w:t xml:space="preserve"> which</w:t>
      </w:r>
      <w:r w:rsidR="00B354B3">
        <w:rPr>
          <w:rFonts w:ascii="Times New Roman" w:hAnsi="Times New Roman" w:cs="Times New Roman"/>
        </w:rPr>
        <w:t xml:space="preserve"> </w:t>
      </w:r>
      <w:r w:rsidR="00AC0320">
        <w:rPr>
          <w:rFonts w:ascii="Times New Roman" w:hAnsi="Times New Roman" w:cs="Times New Roman"/>
        </w:rPr>
        <w:t>obscur</w:t>
      </w:r>
      <w:r w:rsidR="00B354B3">
        <w:rPr>
          <w:rFonts w:ascii="Times New Roman" w:hAnsi="Times New Roman" w:cs="Times New Roman"/>
        </w:rPr>
        <w:t>e</w:t>
      </w:r>
      <w:r w:rsidR="00AC0320">
        <w:rPr>
          <w:rFonts w:ascii="Times New Roman" w:hAnsi="Times New Roman" w:cs="Times New Roman"/>
        </w:rPr>
        <w:t xml:space="preserve"> the presence of an implied author who might </w:t>
      </w:r>
      <w:r w:rsidR="003C1D93">
        <w:rPr>
          <w:rFonts w:ascii="Times New Roman" w:hAnsi="Times New Roman" w:cs="Times New Roman"/>
        </w:rPr>
        <w:t xml:space="preserve">otherwise </w:t>
      </w:r>
      <w:r w:rsidR="00AC0320">
        <w:rPr>
          <w:rFonts w:ascii="Times New Roman" w:hAnsi="Times New Roman" w:cs="Times New Roman"/>
        </w:rPr>
        <w:lastRenderedPageBreak/>
        <w:t xml:space="preserve">dictate the parameters </w:t>
      </w:r>
      <w:r w:rsidR="00E65B14">
        <w:rPr>
          <w:rFonts w:ascii="Times New Roman" w:hAnsi="Times New Roman" w:cs="Times New Roman"/>
        </w:rPr>
        <w:t xml:space="preserve">or norms </w:t>
      </w:r>
      <w:r w:rsidR="00AC0320">
        <w:rPr>
          <w:rFonts w:ascii="Times New Roman" w:hAnsi="Times New Roman" w:cs="Times New Roman"/>
        </w:rPr>
        <w:t xml:space="preserve">of morality. </w:t>
      </w:r>
      <w:r w:rsidR="0018015A">
        <w:rPr>
          <w:rFonts w:ascii="Times New Roman" w:hAnsi="Times New Roman" w:cs="Times New Roman"/>
        </w:rPr>
        <w:t>As previously established</w:t>
      </w:r>
      <w:r w:rsidR="00693001">
        <w:rPr>
          <w:rFonts w:ascii="Times New Roman" w:hAnsi="Times New Roman" w:cs="Times New Roman"/>
        </w:rPr>
        <w:t>,</w:t>
      </w:r>
      <w:r w:rsidR="00693001">
        <w:rPr>
          <w:rStyle w:val="FootnoteReference"/>
          <w:rFonts w:ascii="Times New Roman" w:hAnsi="Times New Roman" w:cs="Times New Roman"/>
        </w:rPr>
        <w:footnoteReference w:id="8"/>
      </w:r>
      <w:r w:rsidR="0018015A">
        <w:rPr>
          <w:rFonts w:ascii="Times New Roman" w:hAnsi="Times New Roman" w:cs="Times New Roman"/>
        </w:rPr>
        <w:t xml:space="preserve"> the</w:t>
      </w:r>
      <w:r w:rsidR="00B80781">
        <w:rPr>
          <w:rFonts w:ascii="Times New Roman" w:hAnsi="Times New Roman" w:cs="Times New Roman"/>
        </w:rPr>
        <w:t xml:space="preserve"> norms that frame the narrative are constantly shifting,</w:t>
      </w:r>
      <w:r w:rsidR="00DE1108">
        <w:rPr>
          <w:rFonts w:ascii="Times New Roman" w:hAnsi="Times New Roman" w:cs="Times New Roman"/>
        </w:rPr>
        <w:t xml:space="preserve"> </w:t>
      </w:r>
      <w:r w:rsidR="00B80781">
        <w:rPr>
          <w:rFonts w:ascii="Times New Roman" w:hAnsi="Times New Roman" w:cs="Times New Roman"/>
        </w:rPr>
        <w:t>demonstrating Humbert’s fractured sense of self</w:t>
      </w:r>
      <w:r w:rsidR="00530329">
        <w:rPr>
          <w:rFonts w:ascii="Times New Roman" w:hAnsi="Times New Roman" w:cs="Times New Roman"/>
        </w:rPr>
        <w:t>.</w:t>
      </w:r>
      <w:r w:rsidR="00035621">
        <w:rPr>
          <w:rFonts w:ascii="Times New Roman" w:hAnsi="Times New Roman" w:cs="Times New Roman"/>
        </w:rPr>
        <w:t xml:space="preserve"> </w:t>
      </w:r>
      <w:r w:rsidR="00530329">
        <w:rPr>
          <w:rFonts w:ascii="Times New Roman" w:hAnsi="Times New Roman" w:cs="Times New Roman"/>
        </w:rPr>
        <w:t xml:space="preserve">This </w:t>
      </w:r>
      <w:r w:rsidR="00035621">
        <w:rPr>
          <w:rFonts w:ascii="Times New Roman" w:hAnsi="Times New Roman" w:cs="Times New Roman"/>
        </w:rPr>
        <w:t>enable</w:t>
      </w:r>
      <w:r w:rsidR="00530329">
        <w:rPr>
          <w:rFonts w:ascii="Times New Roman" w:hAnsi="Times New Roman" w:cs="Times New Roman"/>
        </w:rPr>
        <w:t>s</w:t>
      </w:r>
      <w:r w:rsidR="00E509C1">
        <w:rPr>
          <w:rFonts w:ascii="Times New Roman" w:hAnsi="Times New Roman" w:cs="Times New Roman"/>
        </w:rPr>
        <w:t xml:space="preserve"> hi</w:t>
      </w:r>
      <w:r w:rsidR="0062637D">
        <w:rPr>
          <w:rFonts w:ascii="Times New Roman" w:hAnsi="Times New Roman" w:cs="Times New Roman"/>
        </w:rPr>
        <w:t>s pr</w:t>
      </w:r>
      <w:r w:rsidR="00361BF7">
        <w:rPr>
          <w:rFonts w:ascii="Times New Roman" w:hAnsi="Times New Roman" w:cs="Times New Roman"/>
        </w:rPr>
        <w:t>o</w:t>
      </w:r>
      <w:r w:rsidR="0062637D">
        <w:rPr>
          <w:rFonts w:ascii="Times New Roman" w:hAnsi="Times New Roman" w:cs="Times New Roman"/>
        </w:rPr>
        <w:t>se to flo</w:t>
      </w:r>
      <w:r w:rsidR="00530329">
        <w:rPr>
          <w:rFonts w:ascii="Times New Roman" w:hAnsi="Times New Roman" w:cs="Times New Roman"/>
        </w:rPr>
        <w:t>u</w:t>
      </w:r>
      <w:r w:rsidR="0062637D">
        <w:rPr>
          <w:rFonts w:ascii="Times New Roman" w:hAnsi="Times New Roman" w:cs="Times New Roman"/>
        </w:rPr>
        <w:t>rish in</w:t>
      </w:r>
      <w:r w:rsidR="00361BF7">
        <w:rPr>
          <w:rFonts w:ascii="Times New Roman" w:hAnsi="Times New Roman" w:cs="Times New Roman"/>
        </w:rPr>
        <w:t xml:space="preserve"> the</w:t>
      </w:r>
      <w:r w:rsidR="00E509C1">
        <w:rPr>
          <w:rFonts w:ascii="Times New Roman" w:hAnsi="Times New Roman" w:cs="Times New Roman"/>
        </w:rPr>
        <w:t xml:space="preserve"> </w:t>
      </w:r>
      <w:r w:rsidR="003F695B">
        <w:rPr>
          <w:rFonts w:ascii="Times New Roman" w:hAnsi="Times New Roman" w:cs="Times New Roman"/>
        </w:rPr>
        <w:t>limbo between truth and reality.</w:t>
      </w:r>
      <w:r w:rsidR="0081430F">
        <w:rPr>
          <w:rFonts w:ascii="Times New Roman" w:hAnsi="Times New Roman" w:cs="Times New Roman"/>
        </w:rPr>
        <w:t xml:space="preserve"> </w:t>
      </w:r>
      <w:r w:rsidR="00863834">
        <w:rPr>
          <w:rFonts w:ascii="Times New Roman" w:hAnsi="Times New Roman" w:cs="Times New Roman"/>
        </w:rPr>
        <w:t>Given this</w:t>
      </w:r>
      <w:r w:rsidR="00B80781">
        <w:rPr>
          <w:rFonts w:ascii="Times New Roman" w:hAnsi="Times New Roman" w:cs="Times New Roman"/>
        </w:rPr>
        <w:t xml:space="preserve"> examination </w:t>
      </w:r>
      <w:r w:rsidR="00863834">
        <w:rPr>
          <w:rFonts w:ascii="Times New Roman" w:hAnsi="Times New Roman" w:cs="Times New Roman"/>
        </w:rPr>
        <w:t xml:space="preserve">of </w:t>
      </w:r>
      <w:r w:rsidR="00097953">
        <w:rPr>
          <w:rFonts w:ascii="Times New Roman" w:hAnsi="Times New Roman" w:cs="Times New Roman"/>
        </w:rPr>
        <w:t>the</w:t>
      </w:r>
      <w:r w:rsidR="00EA677D">
        <w:rPr>
          <w:rFonts w:ascii="Times New Roman" w:hAnsi="Times New Roman" w:cs="Times New Roman"/>
        </w:rPr>
        <w:t xml:space="preserve"> role of implied author </w:t>
      </w:r>
      <w:r w:rsidR="00032A84">
        <w:rPr>
          <w:rFonts w:ascii="Times New Roman" w:hAnsi="Times New Roman" w:cs="Times New Roman"/>
        </w:rPr>
        <w:t xml:space="preserve">and its impact, </w:t>
      </w:r>
      <w:r w:rsidR="00EA677D">
        <w:rPr>
          <w:rFonts w:ascii="Times New Roman" w:hAnsi="Times New Roman" w:cs="Times New Roman"/>
        </w:rPr>
        <w:t xml:space="preserve">or </w:t>
      </w:r>
      <w:r w:rsidR="00577239">
        <w:rPr>
          <w:rFonts w:ascii="Times New Roman" w:hAnsi="Times New Roman" w:cs="Times New Roman"/>
        </w:rPr>
        <w:t>lack thereof</w:t>
      </w:r>
      <w:r w:rsidR="00032A84">
        <w:rPr>
          <w:rFonts w:ascii="Times New Roman" w:hAnsi="Times New Roman" w:cs="Times New Roman"/>
        </w:rPr>
        <w:t>, on Humbert’s unreliability,</w:t>
      </w:r>
      <w:r w:rsidR="00EA677D">
        <w:rPr>
          <w:rFonts w:ascii="Times New Roman" w:hAnsi="Times New Roman" w:cs="Times New Roman"/>
        </w:rPr>
        <w:t xml:space="preserve"> </w:t>
      </w:r>
      <w:r w:rsidR="00ED5CBF">
        <w:rPr>
          <w:rFonts w:ascii="Times New Roman" w:hAnsi="Times New Roman" w:cs="Times New Roman"/>
        </w:rPr>
        <w:t xml:space="preserve">it’s discernable that </w:t>
      </w:r>
      <w:r w:rsidR="00B400DF">
        <w:rPr>
          <w:rFonts w:ascii="Times New Roman" w:hAnsi="Times New Roman" w:cs="Times New Roman"/>
        </w:rPr>
        <w:t xml:space="preserve">reader complicity in the text is not </w:t>
      </w:r>
      <w:r w:rsidR="000F6D67">
        <w:rPr>
          <w:rFonts w:ascii="Times New Roman" w:hAnsi="Times New Roman" w:cs="Times New Roman"/>
        </w:rPr>
        <w:t>based on Humbert’s unreliability</w:t>
      </w:r>
      <w:r w:rsidR="006639CC">
        <w:rPr>
          <w:rFonts w:ascii="Times New Roman" w:hAnsi="Times New Roman" w:cs="Times New Roman"/>
        </w:rPr>
        <w:t xml:space="preserve"> alone</w:t>
      </w:r>
      <w:r w:rsidR="000F6D67">
        <w:rPr>
          <w:rFonts w:ascii="Times New Roman" w:hAnsi="Times New Roman" w:cs="Times New Roman"/>
        </w:rPr>
        <w:t xml:space="preserve">, but from </w:t>
      </w:r>
      <w:r w:rsidR="00E21DA0">
        <w:rPr>
          <w:rFonts w:ascii="Times New Roman" w:hAnsi="Times New Roman" w:cs="Times New Roman"/>
        </w:rPr>
        <w:t xml:space="preserve">the multifaceted and unstable nature of his narrative which not only defies conventional </w:t>
      </w:r>
      <w:r w:rsidR="00577239">
        <w:rPr>
          <w:rFonts w:ascii="Times New Roman" w:hAnsi="Times New Roman" w:cs="Times New Roman"/>
        </w:rPr>
        <w:t>storytelling</w:t>
      </w:r>
      <w:r w:rsidR="00E21DA0">
        <w:rPr>
          <w:rFonts w:ascii="Times New Roman" w:hAnsi="Times New Roman" w:cs="Times New Roman"/>
        </w:rPr>
        <w:t xml:space="preserve"> but also </w:t>
      </w:r>
      <w:r w:rsidR="00907A1C">
        <w:rPr>
          <w:rFonts w:ascii="Times New Roman" w:hAnsi="Times New Roman" w:cs="Times New Roman"/>
        </w:rPr>
        <w:t xml:space="preserve">subverts </w:t>
      </w:r>
      <w:r w:rsidR="009D2E86">
        <w:rPr>
          <w:rFonts w:ascii="Times New Roman" w:hAnsi="Times New Roman" w:cs="Times New Roman"/>
        </w:rPr>
        <w:t>the traditional framework of unreliable narration itself.</w:t>
      </w:r>
    </w:p>
    <w:p w14:paraId="364BCFD8" w14:textId="18B80B63" w:rsidR="000055D2" w:rsidRDefault="00AA2F65" w:rsidP="00CC460F">
      <w:pPr>
        <w:spacing w:line="480" w:lineRule="auto"/>
        <w:ind w:firstLine="720"/>
        <w:rPr>
          <w:rFonts w:ascii="Times New Roman" w:hAnsi="Times New Roman" w:cs="Times New Roman"/>
        </w:rPr>
      </w:pPr>
      <w:r>
        <w:rPr>
          <w:rFonts w:ascii="Times New Roman" w:hAnsi="Times New Roman" w:cs="Times New Roman"/>
        </w:rPr>
        <w:t>W</w:t>
      </w:r>
      <w:r w:rsidR="00266730">
        <w:rPr>
          <w:rFonts w:ascii="Times New Roman" w:hAnsi="Times New Roman" w:cs="Times New Roman"/>
        </w:rPr>
        <w:t>e</w:t>
      </w:r>
      <w:r w:rsidR="00034606">
        <w:rPr>
          <w:rFonts w:ascii="Times New Roman" w:hAnsi="Times New Roman" w:cs="Times New Roman"/>
        </w:rPr>
        <w:t xml:space="preserve"> </w:t>
      </w:r>
      <w:r w:rsidR="003E2AA8">
        <w:rPr>
          <w:rFonts w:ascii="Times New Roman" w:hAnsi="Times New Roman" w:cs="Times New Roman"/>
        </w:rPr>
        <w:t>can</w:t>
      </w:r>
      <w:r w:rsidR="00B557FE">
        <w:rPr>
          <w:rFonts w:ascii="Times New Roman" w:hAnsi="Times New Roman" w:cs="Times New Roman"/>
        </w:rPr>
        <w:t xml:space="preserve"> now turn to </w:t>
      </w:r>
      <w:r w:rsidR="00FE6EB8">
        <w:rPr>
          <w:rFonts w:ascii="Times New Roman" w:hAnsi="Times New Roman" w:cs="Times New Roman"/>
        </w:rPr>
        <w:t>a more thorough investigation of</w:t>
      </w:r>
      <w:r>
        <w:rPr>
          <w:rFonts w:ascii="Times New Roman" w:hAnsi="Times New Roman" w:cs="Times New Roman"/>
        </w:rPr>
        <w:t xml:space="preserve"> language and</w:t>
      </w:r>
      <w:r w:rsidR="00FE6EB8">
        <w:rPr>
          <w:rFonts w:ascii="Times New Roman" w:hAnsi="Times New Roman" w:cs="Times New Roman"/>
        </w:rPr>
        <w:t xml:space="preserve"> how</w:t>
      </w:r>
      <w:r w:rsidR="0073187A">
        <w:rPr>
          <w:rFonts w:ascii="Times New Roman" w:hAnsi="Times New Roman" w:cs="Times New Roman"/>
        </w:rPr>
        <w:t xml:space="preserve"> </w:t>
      </w:r>
      <w:r w:rsidR="00266730">
        <w:rPr>
          <w:rFonts w:ascii="Times New Roman" w:hAnsi="Times New Roman" w:cs="Times New Roman"/>
        </w:rPr>
        <w:t>Humbert</w:t>
      </w:r>
      <w:r w:rsidR="00805686">
        <w:rPr>
          <w:rFonts w:ascii="Times New Roman" w:hAnsi="Times New Roman" w:cs="Times New Roman"/>
        </w:rPr>
        <w:t xml:space="preserve"> uses it to construct his </w:t>
      </w:r>
      <w:r w:rsidR="006F2F92">
        <w:rPr>
          <w:rFonts w:ascii="Times New Roman" w:hAnsi="Times New Roman" w:cs="Times New Roman"/>
        </w:rPr>
        <w:t>fantasy</w:t>
      </w:r>
      <w:r w:rsidR="00805686">
        <w:rPr>
          <w:rFonts w:ascii="Times New Roman" w:hAnsi="Times New Roman" w:cs="Times New Roman"/>
        </w:rPr>
        <w:t xml:space="preserve"> </w:t>
      </w:r>
      <w:r w:rsidR="001A12E0">
        <w:rPr>
          <w:rFonts w:ascii="Times New Roman" w:hAnsi="Times New Roman" w:cs="Times New Roman"/>
        </w:rPr>
        <w:t>of Lolita</w:t>
      </w:r>
      <w:r w:rsidR="00E06D03">
        <w:rPr>
          <w:rFonts w:ascii="Times New Roman" w:hAnsi="Times New Roman" w:cs="Times New Roman"/>
        </w:rPr>
        <w:t xml:space="preserve"> while </w:t>
      </w:r>
      <w:r w:rsidR="00577239">
        <w:rPr>
          <w:rFonts w:ascii="Times New Roman" w:hAnsi="Times New Roman" w:cs="Times New Roman"/>
        </w:rPr>
        <w:t>simultaneously</w:t>
      </w:r>
      <w:r w:rsidR="00E06D03">
        <w:rPr>
          <w:rFonts w:ascii="Times New Roman" w:hAnsi="Times New Roman" w:cs="Times New Roman"/>
        </w:rPr>
        <w:t xml:space="preserve"> </w:t>
      </w:r>
      <w:r w:rsidR="00A71E94">
        <w:rPr>
          <w:rFonts w:ascii="Times New Roman" w:hAnsi="Times New Roman" w:cs="Times New Roman"/>
        </w:rPr>
        <w:t>enchanting</w:t>
      </w:r>
      <w:r w:rsidR="00E06D03">
        <w:rPr>
          <w:rFonts w:ascii="Times New Roman" w:hAnsi="Times New Roman" w:cs="Times New Roman"/>
        </w:rPr>
        <w:t xml:space="preserve"> his reader. </w:t>
      </w:r>
      <w:r w:rsidR="0036497F">
        <w:rPr>
          <w:rFonts w:ascii="Times New Roman" w:hAnsi="Times New Roman" w:cs="Times New Roman"/>
        </w:rPr>
        <w:t xml:space="preserve">The foreword by </w:t>
      </w:r>
      <w:r w:rsidR="00E06D03">
        <w:rPr>
          <w:rFonts w:ascii="Times New Roman" w:hAnsi="Times New Roman" w:cs="Times New Roman"/>
        </w:rPr>
        <w:t>John R</w:t>
      </w:r>
      <w:r w:rsidR="00A71E94">
        <w:rPr>
          <w:rFonts w:ascii="Times New Roman" w:hAnsi="Times New Roman" w:cs="Times New Roman"/>
        </w:rPr>
        <w:t xml:space="preserve">ay </w:t>
      </w:r>
      <w:r w:rsidR="00FF194F">
        <w:rPr>
          <w:rFonts w:ascii="Times New Roman" w:hAnsi="Times New Roman" w:cs="Times New Roman"/>
        </w:rPr>
        <w:t xml:space="preserve">Jr. </w:t>
      </w:r>
      <w:r w:rsidR="00AF1C44">
        <w:rPr>
          <w:rFonts w:ascii="Times New Roman" w:hAnsi="Times New Roman" w:cs="Times New Roman"/>
        </w:rPr>
        <w:t>is perhaps the best</w:t>
      </w:r>
      <w:r w:rsidR="006639CC">
        <w:rPr>
          <w:rFonts w:ascii="Times New Roman" w:hAnsi="Times New Roman" w:cs="Times New Roman"/>
        </w:rPr>
        <w:t xml:space="preserve">, and only, textual </w:t>
      </w:r>
      <w:r w:rsidR="00AF1C44">
        <w:rPr>
          <w:rFonts w:ascii="Times New Roman" w:hAnsi="Times New Roman" w:cs="Times New Roman"/>
        </w:rPr>
        <w:t xml:space="preserve">example of a </w:t>
      </w:r>
      <w:r w:rsidR="004C4B5C">
        <w:rPr>
          <w:rFonts w:ascii="Times New Roman" w:hAnsi="Times New Roman" w:cs="Times New Roman"/>
        </w:rPr>
        <w:t xml:space="preserve">reader </w:t>
      </w:r>
      <w:r w:rsidR="00AF1C44">
        <w:rPr>
          <w:rFonts w:ascii="Times New Roman" w:hAnsi="Times New Roman" w:cs="Times New Roman"/>
        </w:rPr>
        <w:t>victim</w:t>
      </w:r>
      <w:r w:rsidR="004C4B5C">
        <w:rPr>
          <w:rFonts w:ascii="Times New Roman" w:hAnsi="Times New Roman" w:cs="Times New Roman"/>
        </w:rPr>
        <w:t>ized</w:t>
      </w:r>
      <w:r w:rsidR="00AF1C44">
        <w:rPr>
          <w:rFonts w:ascii="Times New Roman" w:hAnsi="Times New Roman" w:cs="Times New Roman"/>
        </w:rPr>
        <w:t xml:space="preserve"> </w:t>
      </w:r>
      <w:r w:rsidR="00D51963">
        <w:rPr>
          <w:rFonts w:ascii="Times New Roman" w:hAnsi="Times New Roman" w:cs="Times New Roman"/>
        </w:rPr>
        <w:t>by</w:t>
      </w:r>
      <w:r w:rsidR="00AF1C44">
        <w:rPr>
          <w:rFonts w:ascii="Times New Roman" w:hAnsi="Times New Roman" w:cs="Times New Roman"/>
        </w:rPr>
        <w:t xml:space="preserve"> Humbert’s p</w:t>
      </w:r>
      <w:r w:rsidR="009574C8">
        <w:rPr>
          <w:rFonts w:ascii="Times New Roman" w:hAnsi="Times New Roman" w:cs="Times New Roman"/>
        </w:rPr>
        <w:t>ros</w:t>
      </w:r>
      <w:r w:rsidR="00AF1C44">
        <w:rPr>
          <w:rFonts w:ascii="Times New Roman" w:hAnsi="Times New Roman" w:cs="Times New Roman"/>
        </w:rPr>
        <w:t>e. Even he</w:t>
      </w:r>
      <w:r w:rsidR="006639CC">
        <w:rPr>
          <w:rFonts w:ascii="Times New Roman" w:hAnsi="Times New Roman" w:cs="Times New Roman"/>
        </w:rPr>
        <w:t>, a</w:t>
      </w:r>
      <w:r w:rsidR="00812578">
        <w:rPr>
          <w:rFonts w:ascii="Times New Roman" w:hAnsi="Times New Roman" w:cs="Times New Roman"/>
        </w:rPr>
        <w:t>n academic</w:t>
      </w:r>
      <w:r w:rsidR="0036497F">
        <w:rPr>
          <w:rFonts w:ascii="Times New Roman" w:hAnsi="Times New Roman" w:cs="Times New Roman"/>
        </w:rPr>
        <w:t>,</w:t>
      </w:r>
      <w:r w:rsidR="0036497F">
        <w:rPr>
          <w:rStyle w:val="FootnoteReference"/>
          <w:rFonts w:ascii="Times New Roman" w:hAnsi="Times New Roman" w:cs="Times New Roman"/>
        </w:rPr>
        <w:footnoteReference w:id="9"/>
      </w:r>
      <w:r w:rsidR="00EA10F7">
        <w:rPr>
          <w:rFonts w:ascii="Times New Roman" w:hAnsi="Times New Roman" w:cs="Times New Roman"/>
        </w:rPr>
        <w:t xml:space="preserve"> who is presumably trained in recognizing</w:t>
      </w:r>
      <w:r w:rsidR="00812578">
        <w:rPr>
          <w:rFonts w:ascii="Times New Roman" w:hAnsi="Times New Roman" w:cs="Times New Roman"/>
        </w:rPr>
        <w:t xml:space="preserve"> or analyzing</w:t>
      </w:r>
      <w:r w:rsidR="00EA10F7">
        <w:rPr>
          <w:rFonts w:ascii="Times New Roman" w:hAnsi="Times New Roman" w:cs="Times New Roman"/>
        </w:rPr>
        <w:t xml:space="preserve"> </w:t>
      </w:r>
      <w:r w:rsidR="009B7791">
        <w:rPr>
          <w:rFonts w:ascii="Times New Roman" w:hAnsi="Times New Roman" w:cs="Times New Roman"/>
        </w:rPr>
        <w:t>deception,</w:t>
      </w:r>
      <w:r w:rsidR="00AF1C44">
        <w:rPr>
          <w:rFonts w:ascii="Times New Roman" w:hAnsi="Times New Roman" w:cs="Times New Roman"/>
        </w:rPr>
        <w:t xml:space="preserve"> admits </w:t>
      </w:r>
      <w:r w:rsidR="009574C8">
        <w:rPr>
          <w:rFonts w:ascii="Times New Roman" w:hAnsi="Times New Roman" w:cs="Times New Roman"/>
        </w:rPr>
        <w:t xml:space="preserve">to </w:t>
      </w:r>
      <w:r w:rsidR="000055D2">
        <w:rPr>
          <w:rFonts w:ascii="Times New Roman" w:hAnsi="Times New Roman" w:cs="Times New Roman"/>
        </w:rPr>
        <w:t>being glamoured by Humbert’s artistry:</w:t>
      </w:r>
    </w:p>
    <w:p w14:paraId="37321548" w14:textId="03B55C83" w:rsidR="000055D2" w:rsidRDefault="000055D2" w:rsidP="001836FA">
      <w:pPr>
        <w:spacing w:line="480" w:lineRule="auto"/>
        <w:ind w:left="720"/>
        <w:rPr>
          <w:rFonts w:ascii="Times New Roman" w:hAnsi="Times New Roman" w:cs="Times New Roman"/>
        </w:rPr>
      </w:pPr>
      <w:r w:rsidRPr="725ED29A">
        <w:rPr>
          <w:rFonts w:ascii="Times New Roman" w:hAnsi="Times New Roman" w:cs="Times New Roman"/>
        </w:rPr>
        <w:t xml:space="preserve">I have </w:t>
      </w:r>
      <w:r w:rsidR="00577239" w:rsidRPr="725ED29A">
        <w:rPr>
          <w:rFonts w:ascii="Times New Roman" w:hAnsi="Times New Roman" w:cs="Times New Roman"/>
        </w:rPr>
        <w:t>no</w:t>
      </w:r>
      <w:r w:rsidRPr="725ED29A">
        <w:rPr>
          <w:rFonts w:ascii="Times New Roman" w:hAnsi="Times New Roman" w:cs="Times New Roman"/>
        </w:rPr>
        <w:t xml:space="preserve"> </w:t>
      </w:r>
      <w:r w:rsidR="009262B5" w:rsidRPr="725ED29A">
        <w:rPr>
          <w:rFonts w:ascii="Times New Roman" w:hAnsi="Times New Roman" w:cs="Times New Roman"/>
        </w:rPr>
        <w:t>intention to glorify “H.H.” no doubt, he is horribl</w:t>
      </w:r>
      <w:r w:rsidR="000A704A" w:rsidRPr="725ED29A">
        <w:rPr>
          <w:rFonts w:ascii="Times New Roman" w:hAnsi="Times New Roman" w:cs="Times New Roman"/>
        </w:rPr>
        <w:t>e</w:t>
      </w:r>
      <w:r w:rsidR="00396142" w:rsidRPr="725ED29A">
        <w:rPr>
          <w:rFonts w:ascii="Times New Roman" w:hAnsi="Times New Roman" w:cs="Times New Roman"/>
        </w:rPr>
        <w:t xml:space="preserve">, he is object, he is a shining example of moral leprosy, a mixture of ferocity and a jocularity that betrays supreme misery </w:t>
      </w:r>
      <w:proofErr w:type="gramStart"/>
      <w:r w:rsidR="00BA4550" w:rsidRPr="725ED29A">
        <w:rPr>
          <w:rFonts w:ascii="Times New Roman" w:hAnsi="Times New Roman" w:cs="Times New Roman"/>
        </w:rPr>
        <w:t>perhaps, but</w:t>
      </w:r>
      <w:proofErr w:type="gramEnd"/>
      <w:r w:rsidR="00BA4550" w:rsidRPr="725ED29A">
        <w:rPr>
          <w:rFonts w:ascii="Times New Roman" w:hAnsi="Times New Roman" w:cs="Times New Roman"/>
        </w:rPr>
        <w:t xml:space="preserve"> is not conducive to attractiveness. He </w:t>
      </w:r>
      <w:r w:rsidR="7B054009" w:rsidRPr="725ED29A">
        <w:rPr>
          <w:rFonts w:ascii="Times New Roman" w:hAnsi="Times New Roman" w:cs="Times New Roman"/>
        </w:rPr>
        <w:t>is</w:t>
      </w:r>
      <w:r w:rsidR="00BA4550" w:rsidRPr="725ED29A">
        <w:rPr>
          <w:rFonts w:ascii="Times New Roman" w:hAnsi="Times New Roman" w:cs="Times New Roman"/>
        </w:rPr>
        <w:t xml:space="preserve"> ponderously capricious. Many of his casual opinions on the people and scenery of this co</w:t>
      </w:r>
      <w:r w:rsidR="00A906E6" w:rsidRPr="725ED29A">
        <w:rPr>
          <w:rFonts w:ascii="Times New Roman" w:hAnsi="Times New Roman" w:cs="Times New Roman"/>
        </w:rPr>
        <w:t xml:space="preserve">untry are ludicrous. A desperate honesty that throbs through his confession does not absolve him from his sins of diabolical </w:t>
      </w:r>
      <w:r w:rsidR="007D362A" w:rsidRPr="725ED29A">
        <w:rPr>
          <w:rFonts w:ascii="Times New Roman" w:hAnsi="Times New Roman" w:cs="Times New Roman"/>
        </w:rPr>
        <w:t>cunning. He is abnormal. He is not a gentleman. But how magically his singing violin can conjure up a tendresse, a compassion for Lolita that makes us entranced with the book while a</w:t>
      </w:r>
      <w:r w:rsidR="001836FA" w:rsidRPr="725ED29A">
        <w:rPr>
          <w:rFonts w:ascii="Times New Roman" w:hAnsi="Times New Roman" w:cs="Times New Roman"/>
        </w:rPr>
        <w:t>bhorring its author! (5)</w:t>
      </w:r>
    </w:p>
    <w:p w14:paraId="20AEA4A7" w14:textId="54D04CA6" w:rsidR="00A55B87" w:rsidRDefault="00C178BF" w:rsidP="00905AB4">
      <w:pPr>
        <w:spacing w:line="480" w:lineRule="auto"/>
        <w:rPr>
          <w:rFonts w:ascii="Times New Roman" w:hAnsi="Times New Roman" w:cs="Times New Roman"/>
        </w:rPr>
      </w:pPr>
      <w:r>
        <w:rPr>
          <w:rFonts w:ascii="Times New Roman" w:hAnsi="Times New Roman" w:cs="Times New Roman"/>
        </w:rPr>
        <w:lastRenderedPageBreak/>
        <w:t xml:space="preserve">While </w:t>
      </w:r>
      <w:r w:rsidR="0016083C">
        <w:rPr>
          <w:rFonts w:ascii="Times New Roman" w:hAnsi="Times New Roman" w:cs="Times New Roman"/>
        </w:rPr>
        <w:t xml:space="preserve">John Ray’s </w:t>
      </w:r>
      <w:r w:rsidR="000A704A">
        <w:rPr>
          <w:rFonts w:ascii="Times New Roman" w:hAnsi="Times New Roman" w:cs="Times New Roman"/>
        </w:rPr>
        <w:t>admission</w:t>
      </w:r>
      <w:r w:rsidR="007344FB">
        <w:rPr>
          <w:rFonts w:ascii="Times New Roman" w:hAnsi="Times New Roman" w:cs="Times New Roman"/>
        </w:rPr>
        <w:t xml:space="preserve"> </w:t>
      </w:r>
      <w:r w:rsidR="0016083C">
        <w:rPr>
          <w:rFonts w:ascii="Times New Roman" w:hAnsi="Times New Roman" w:cs="Times New Roman"/>
        </w:rPr>
        <w:t>denotes how</w:t>
      </w:r>
      <w:r w:rsidR="007344FB">
        <w:rPr>
          <w:rFonts w:ascii="Times New Roman" w:hAnsi="Times New Roman" w:cs="Times New Roman"/>
        </w:rPr>
        <w:t xml:space="preserve"> </w:t>
      </w:r>
      <w:r w:rsidR="000A704A">
        <w:rPr>
          <w:rFonts w:ascii="Times New Roman" w:hAnsi="Times New Roman" w:cs="Times New Roman"/>
        </w:rPr>
        <w:t xml:space="preserve">Humbert’s narrative </w:t>
      </w:r>
      <w:r w:rsidR="001239E5">
        <w:rPr>
          <w:rFonts w:ascii="Times New Roman" w:hAnsi="Times New Roman" w:cs="Times New Roman"/>
        </w:rPr>
        <w:t xml:space="preserve">possesses a </w:t>
      </w:r>
      <w:r w:rsidR="00467182">
        <w:rPr>
          <w:rFonts w:ascii="Times New Roman" w:hAnsi="Times New Roman" w:cs="Times New Roman"/>
        </w:rPr>
        <w:t xml:space="preserve">fantastical quality that </w:t>
      </w:r>
      <w:r w:rsidR="00F74846">
        <w:rPr>
          <w:rFonts w:ascii="Times New Roman" w:hAnsi="Times New Roman" w:cs="Times New Roman"/>
        </w:rPr>
        <w:t xml:space="preserve">unquestioningly </w:t>
      </w:r>
      <w:r w:rsidR="004A5D46">
        <w:rPr>
          <w:rFonts w:ascii="Times New Roman" w:hAnsi="Times New Roman" w:cs="Times New Roman"/>
        </w:rPr>
        <w:t>entices its audience</w:t>
      </w:r>
      <w:r>
        <w:rPr>
          <w:rFonts w:ascii="Times New Roman" w:hAnsi="Times New Roman" w:cs="Times New Roman"/>
        </w:rPr>
        <w:t xml:space="preserve">, </w:t>
      </w:r>
      <w:r w:rsidR="00F74846">
        <w:rPr>
          <w:rFonts w:ascii="Times New Roman" w:hAnsi="Times New Roman" w:cs="Times New Roman"/>
        </w:rPr>
        <w:t xml:space="preserve">the </w:t>
      </w:r>
      <w:proofErr w:type="spellStart"/>
      <w:r w:rsidR="00F74846">
        <w:rPr>
          <w:rFonts w:ascii="Times New Roman" w:hAnsi="Times New Roman" w:cs="Times New Roman"/>
        </w:rPr>
        <w:t>magicality</w:t>
      </w:r>
      <w:proofErr w:type="spellEnd"/>
      <w:r w:rsidR="00EF0D2E">
        <w:rPr>
          <w:rFonts w:ascii="Times New Roman" w:hAnsi="Times New Roman" w:cs="Times New Roman"/>
        </w:rPr>
        <w:t xml:space="preserve"> </w:t>
      </w:r>
      <w:r w:rsidR="00E46024">
        <w:rPr>
          <w:rFonts w:ascii="Times New Roman" w:hAnsi="Times New Roman" w:cs="Times New Roman"/>
        </w:rPr>
        <w:t xml:space="preserve">of it </w:t>
      </w:r>
      <w:r w:rsidR="00EF0D2E">
        <w:rPr>
          <w:rFonts w:ascii="Times New Roman" w:hAnsi="Times New Roman" w:cs="Times New Roman"/>
        </w:rPr>
        <w:t>only</w:t>
      </w:r>
      <w:r>
        <w:rPr>
          <w:rFonts w:ascii="Times New Roman" w:hAnsi="Times New Roman" w:cs="Times New Roman"/>
        </w:rPr>
        <w:t xml:space="preserve"> occurs when he’s speaking about Lolita</w:t>
      </w:r>
      <w:r w:rsidR="000E1D10">
        <w:rPr>
          <w:rFonts w:ascii="Times New Roman" w:hAnsi="Times New Roman" w:cs="Times New Roman"/>
        </w:rPr>
        <w:t xml:space="preserve">, </w:t>
      </w:r>
      <w:r w:rsidR="00577239">
        <w:rPr>
          <w:rFonts w:ascii="Times New Roman" w:hAnsi="Times New Roman" w:cs="Times New Roman"/>
        </w:rPr>
        <w:t>whereas</w:t>
      </w:r>
      <w:r w:rsidR="00435B6D">
        <w:rPr>
          <w:rFonts w:ascii="Times New Roman" w:hAnsi="Times New Roman" w:cs="Times New Roman"/>
        </w:rPr>
        <w:t xml:space="preserve"> his descriptions that </w:t>
      </w:r>
      <w:r w:rsidR="000E1D10">
        <w:rPr>
          <w:rFonts w:ascii="Times New Roman" w:hAnsi="Times New Roman" w:cs="Times New Roman"/>
        </w:rPr>
        <w:t xml:space="preserve">are </w:t>
      </w:r>
      <w:r w:rsidR="00435B6D">
        <w:rPr>
          <w:rFonts w:ascii="Times New Roman" w:hAnsi="Times New Roman" w:cs="Times New Roman"/>
        </w:rPr>
        <w:t xml:space="preserve">rooted </w:t>
      </w:r>
      <w:proofErr w:type="gramStart"/>
      <w:r w:rsidR="00435B6D">
        <w:rPr>
          <w:rFonts w:ascii="Times New Roman" w:hAnsi="Times New Roman" w:cs="Times New Roman"/>
        </w:rPr>
        <w:t xml:space="preserve">in reality </w:t>
      </w:r>
      <w:r w:rsidR="00E401CA">
        <w:rPr>
          <w:rFonts w:ascii="Times New Roman" w:hAnsi="Times New Roman" w:cs="Times New Roman"/>
        </w:rPr>
        <w:t>are</w:t>
      </w:r>
      <w:proofErr w:type="gramEnd"/>
      <w:r w:rsidR="00E401CA">
        <w:rPr>
          <w:rFonts w:ascii="Times New Roman" w:hAnsi="Times New Roman" w:cs="Times New Roman"/>
        </w:rPr>
        <w:t xml:space="preserve"> not only flat but ridiculous</w:t>
      </w:r>
      <w:r w:rsidR="00435B6D">
        <w:rPr>
          <w:rFonts w:ascii="Times New Roman" w:hAnsi="Times New Roman" w:cs="Times New Roman"/>
        </w:rPr>
        <w:t>.</w:t>
      </w:r>
      <w:r w:rsidR="001941AB">
        <w:rPr>
          <w:rFonts w:ascii="Times New Roman" w:hAnsi="Times New Roman" w:cs="Times New Roman"/>
        </w:rPr>
        <w:t xml:space="preserve"> </w:t>
      </w:r>
      <w:r w:rsidR="00F11A2D">
        <w:rPr>
          <w:rFonts w:ascii="Times New Roman" w:hAnsi="Times New Roman" w:cs="Times New Roman"/>
        </w:rPr>
        <w:t>T</w:t>
      </w:r>
      <w:r w:rsidR="00685FD0">
        <w:rPr>
          <w:rFonts w:ascii="Times New Roman" w:hAnsi="Times New Roman" w:cs="Times New Roman"/>
        </w:rPr>
        <w:t>hose familiar with Derrid</w:t>
      </w:r>
      <w:r w:rsidR="002A2224">
        <w:rPr>
          <w:rFonts w:ascii="Times New Roman" w:hAnsi="Times New Roman" w:cs="Times New Roman"/>
        </w:rPr>
        <w:t xml:space="preserve">a’s </w:t>
      </w:r>
      <w:r w:rsidR="00CE63DF">
        <w:rPr>
          <w:rFonts w:ascii="Times New Roman" w:hAnsi="Times New Roman" w:cs="Times New Roman"/>
        </w:rPr>
        <w:t>idea</w:t>
      </w:r>
      <w:r w:rsidR="00174F3A">
        <w:rPr>
          <w:rFonts w:ascii="Times New Roman" w:hAnsi="Times New Roman" w:cs="Times New Roman"/>
        </w:rPr>
        <w:t xml:space="preserve"> of instability</w:t>
      </w:r>
      <w:r w:rsidR="007D47B5">
        <w:rPr>
          <w:rFonts w:ascii="Times New Roman" w:hAnsi="Times New Roman" w:cs="Times New Roman"/>
        </w:rPr>
        <w:t xml:space="preserve"> can certainly apply a</w:t>
      </w:r>
      <w:r w:rsidR="007D5175">
        <w:rPr>
          <w:rFonts w:ascii="Times New Roman" w:hAnsi="Times New Roman" w:cs="Times New Roman"/>
        </w:rPr>
        <w:t xml:space="preserve"> reading</w:t>
      </w:r>
      <w:r w:rsidR="00DD6076">
        <w:rPr>
          <w:rFonts w:ascii="Times New Roman" w:hAnsi="Times New Roman" w:cs="Times New Roman"/>
        </w:rPr>
        <w:t xml:space="preserve"> here</w:t>
      </w:r>
      <w:r w:rsidR="007D5175">
        <w:rPr>
          <w:rFonts w:ascii="Times New Roman" w:hAnsi="Times New Roman" w:cs="Times New Roman"/>
        </w:rPr>
        <w:t>.</w:t>
      </w:r>
      <w:r w:rsidR="007D47B5">
        <w:rPr>
          <w:rFonts w:ascii="Times New Roman" w:hAnsi="Times New Roman" w:cs="Times New Roman"/>
        </w:rPr>
        <w:t xml:space="preserve"> </w:t>
      </w:r>
      <w:r w:rsidR="00E37BDE">
        <w:rPr>
          <w:rFonts w:ascii="Times New Roman" w:hAnsi="Times New Roman" w:cs="Times New Roman"/>
        </w:rPr>
        <w:t xml:space="preserve">Jaqueline </w:t>
      </w:r>
      <w:proofErr w:type="spellStart"/>
      <w:r w:rsidR="00E37BDE">
        <w:rPr>
          <w:rFonts w:ascii="Times New Roman" w:hAnsi="Times New Roman" w:cs="Times New Roman"/>
        </w:rPr>
        <w:t>Hamrit</w:t>
      </w:r>
      <w:proofErr w:type="spellEnd"/>
      <w:r w:rsidR="00E37BDE">
        <w:rPr>
          <w:rFonts w:ascii="Times New Roman" w:hAnsi="Times New Roman" w:cs="Times New Roman"/>
        </w:rPr>
        <w:t xml:space="preserve"> argues </w:t>
      </w:r>
      <w:r w:rsidR="004F27C8">
        <w:rPr>
          <w:rFonts w:ascii="Times New Roman" w:hAnsi="Times New Roman" w:cs="Times New Roman"/>
        </w:rPr>
        <w:t xml:space="preserve">it’s </w:t>
      </w:r>
      <w:r w:rsidR="00227C31">
        <w:rPr>
          <w:rFonts w:ascii="Times New Roman" w:hAnsi="Times New Roman" w:cs="Times New Roman"/>
        </w:rPr>
        <w:t>instance</w:t>
      </w:r>
      <w:r w:rsidR="00D862AF">
        <w:rPr>
          <w:rFonts w:ascii="Times New Roman" w:hAnsi="Times New Roman" w:cs="Times New Roman"/>
        </w:rPr>
        <w:t xml:space="preserve">s like this </w:t>
      </w:r>
      <w:r w:rsidR="004F27C8">
        <w:rPr>
          <w:rFonts w:ascii="Times New Roman" w:hAnsi="Times New Roman" w:cs="Times New Roman"/>
        </w:rPr>
        <w:t xml:space="preserve">that </w:t>
      </w:r>
      <w:r w:rsidR="00E46024">
        <w:rPr>
          <w:rFonts w:ascii="Times New Roman" w:hAnsi="Times New Roman" w:cs="Times New Roman"/>
        </w:rPr>
        <w:t>showcase</w:t>
      </w:r>
      <w:r w:rsidR="00D862AF">
        <w:rPr>
          <w:rFonts w:ascii="Times New Roman" w:hAnsi="Times New Roman" w:cs="Times New Roman"/>
        </w:rPr>
        <w:t xml:space="preserve"> </w:t>
      </w:r>
      <w:r w:rsidR="00227C31">
        <w:rPr>
          <w:rFonts w:ascii="Times New Roman" w:hAnsi="Times New Roman" w:cs="Times New Roman"/>
        </w:rPr>
        <w:t xml:space="preserve">Derrida’s notion of </w:t>
      </w:r>
      <w:r w:rsidR="00577239">
        <w:rPr>
          <w:rFonts w:ascii="Times New Roman" w:hAnsi="Times New Roman" w:cs="Times New Roman"/>
        </w:rPr>
        <w:t>undecidability</w:t>
      </w:r>
      <w:r w:rsidR="0088444E">
        <w:rPr>
          <w:rFonts w:ascii="Times New Roman" w:hAnsi="Times New Roman" w:cs="Times New Roman"/>
        </w:rPr>
        <w:t xml:space="preserve">, which describes the impossibility of </w:t>
      </w:r>
      <w:r w:rsidR="00577239">
        <w:rPr>
          <w:rFonts w:ascii="Times New Roman" w:hAnsi="Times New Roman" w:cs="Times New Roman"/>
        </w:rPr>
        <w:t>choosing</w:t>
      </w:r>
      <w:r w:rsidR="0088444E">
        <w:rPr>
          <w:rFonts w:ascii="Times New Roman" w:hAnsi="Times New Roman" w:cs="Times New Roman"/>
        </w:rPr>
        <w:t xml:space="preserve"> between </w:t>
      </w:r>
      <w:r w:rsidR="00FF526B">
        <w:rPr>
          <w:rFonts w:ascii="Times New Roman" w:hAnsi="Times New Roman" w:cs="Times New Roman"/>
        </w:rPr>
        <w:t>two opposite or contradictory meanings.</w:t>
      </w:r>
      <w:r w:rsidR="00FF526B">
        <w:rPr>
          <w:rStyle w:val="FootnoteReference"/>
          <w:rFonts w:ascii="Times New Roman" w:hAnsi="Times New Roman" w:cs="Times New Roman"/>
        </w:rPr>
        <w:footnoteReference w:id="10"/>
      </w:r>
      <w:r w:rsidR="00FF526B">
        <w:rPr>
          <w:rFonts w:ascii="Times New Roman" w:hAnsi="Times New Roman" w:cs="Times New Roman"/>
        </w:rPr>
        <w:t xml:space="preserve"> </w:t>
      </w:r>
      <w:r w:rsidR="00A6662A">
        <w:rPr>
          <w:rFonts w:ascii="Times New Roman" w:hAnsi="Times New Roman" w:cs="Times New Roman"/>
        </w:rPr>
        <w:t>H</w:t>
      </w:r>
      <w:r w:rsidR="00F90B53">
        <w:rPr>
          <w:rFonts w:ascii="Times New Roman" w:hAnsi="Times New Roman" w:cs="Times New Roman"/>
        </w:rPr>
        <w:t>umbert’s</w:t>
      </w:r>
      <w:r w:rsidR="00A6662A">
        <w:rPr>
          <w:rFonts w:ascii="Times New Roman" w:hAnsi="Times New Roman" w:cs="Times New Roman"/>
        </w:rPr>
        <w:t xml:space="preserve"> attempt</w:t>
      </w:r>
      <w:r w:rsidR="00F90B53">
        <w:rPr>
          <w:rFonts w:ascii="Times New Roman" w:hAnsi="Times New Roman" w:cs="Times New Roman"/>
        </w:rPr>
        <w:t>, and ultimate</w:t>
      </w:r>
      <w:r w:rsidR="00536C7B">
        <w:rPr>
          <w:rFonts w:ascii="Times New Roman" w:hAnsi="Times New Roman" w:cs="Times New Roman"/>
        </w:rPr>
        <w:t>ly, his success</w:t>
      </w:r>
      <w:r w:rsidR="00A6662A">
        <w:rPr>
          <w:rFonts w:ascii="Times New Roman" w:hAnsi="Times New Roman" w:cs="Times New Roman"/>
        </w:rPr>
        <w:t xml:space="preserve"> </w:t>
      </w:r>
      <w:r w:rsidR="00536C7B">
        <w:rPr>
          <w:rFonts w:ascii="Times New Roman" w:hAnsi="Times New Roman" w:cs="Times New Roman"/>
        </w:rPr>
        <w:t>in</w:t>
      </w:r>
      <w:r w:rsidR="00A6662A">
        <w:rPr>
          <w:rFonts w:ascii="Times New Roman" w:hAnsi="Times New Roman" w:cs="Times New Roman"/>
        </w:rPr>
        <w:t xml:space="preserve"> blend</w:t>
      </w:r>
      <w:r w:rsidR="00536C7B">
        <w:rPr>
          <w:rFonts w:ascii="Times New Roman" w:hAnsi="Times New Roman" w:cs="Times New Roman"/>
        </w:rPr>
        <w:t>ing</w:t>
      </w:r>
      <w:r w:rsidR="00A6662A">
        <w:rPr>
          <w:rFonts w:ascii="Times New Roman" w:hAnsi="Times New Roman" w:cs="Times New Roman"/>
        </w:rPr>
        <w:t xml:space="preserve"> these contradictory domains</w:t>
      </w:r>
      <w:r w:rsidR="00536C7B">
        <w:rPr>
          <w:rFonts w:ascii="Times New Roman" w:hAnsi="Times New Roman" w:cs="Times New Roman"/>
        </w:rPr>
        <w:t>,</w:t>
      </w:r>
      <w:r w:rsidR="00A6662A">
        <w:rPr>
          <w:rFonts w:ascii="Times New Roman" w:hAnsi="Times New Roman" w:cs="Times New Roman"/>
        </w:rPr>
        <w:t xml:space="preserve"> further reflects </w:t>
      </w:r>
      <w:r w:rsidR="00577239">
        <w:rPr>
          <w:rFonts w:ascii="Times New Roman" w:hAnsi="Times New Roman" w:cs="Times New Roman"/>
        </w:rPr>
        <w:t>Derrida’s</w:t>
      </w:r>
      <w:r w:rsidR="00DD6076">
        <w:rPr>
          <w:rFonts w:ascii="Times New Roman" w:hAnsi="Times New Roman" w:cs="Times New Roman"/>
        </w:rPr>
        <w:t xml:space="preserve"> </w:t>
      </w:r>
      <w:r w:rsidR="00F8473B">
        <w:rPr>
          <w:rFonts w:ascii="Times New Roman" w:hAnsi="Times New Roman" w:cs="Times New Roman"/>
        </w:rPr>
        <w:t>theory</w:t>
      </w:r>
      <w:r w:rsidR="00A6662A">
        <w:rPr>
          <w:rFonts w:ascii="Times New Roman" w:hAnsi="Times New Roman" w:cs="Times New Roman"/>
        </w:rPr>
        <w:t xml:space="preserve"> that language and meaning are never fixed and are instead always shifting.</w:t>
      </w:r>
      <w:r w:rsidR="00A6662A">
        <w:rPr>
          <w:rStyle w:val="FootnoteReference"/>
          <w:rFonts w:ascii="Times New Roman" w:hAnsi="Times New Roman" w:cs="Times New Roman"/>
        </w:rPr>
        <w:footnoteReference w:id="11"/>
      </w:r>
      <w:r w:rsidR="00A6662A">
        <w:rPr>
          <w:rFonts w:ascii="Times New Roman" w:hAnsi="Times New Roman" w:cs="Times New Roman"/>
        </w:rPr>
        <w:t xml:space="preserve"> </w:t>
      </w:r>
      <w:r w:rsidR="00B07EA6">
        <w:rPr>
          <w:rFonts w:ascii="Times New Roman" w:hAnsi="Times New Roman" w:cs="Times New Roman"/>
        </w:rPr>
        <w:t>Fantasy and actuality</w:t>
      </w:r>
      <w:r w:rsidR="00593C2B">
        <w:rPr>
          <w:rFonts w:ascii="Times New Roman" w:hAnsi="Times New Roman" w:cs="Times New Roman"/>
        </w:rPr>
        <w:t xml:space="preserve"> are </w:t>
      </w:r>
      <w:r w:rsidR="00F74846">
        <w:rPr>
          <w:rFonts w:ascii="Times New Roman" w:hAnsi="Times New Roman" w:cs="Times New Roman"/>
        </w:rPr>
        <w:t xml:space="preserve">the </w:t>
      </w:r>
      <w:r w:rsidR="008B4A2A">
        <w:rPr>
          <w:rFonts w:ascii="Times New Roman" w:hAnsi="Times New Roman" w:cs="Times New Roman"/>
        </w:rPr>
        <w:t xml:space="preserve">binary </w:t>
      </w:r>
      <w:r w:rsidR="00F74846">
        <w:rPr>
          <w:rFonts w:ascii="Times New Roman" w:hAnsi="Times New Roman" w:cs="Times New Roman"/>
        </w:rPr>
        <w:t>opposites here</w:t>
      </w:r>
      <w:r w:rsidR="007F17A1">
        <w:rPr>
          <w:rFonts w:ascii="Times New Roman" w:hAnsi="Times New Roman" w:cs="Times New Roman"/>
        </w:rPr>
        <w:t>,</w:t>
      </w:r>
      <w:r w:rsidR="0016083C">
        <w:rPr>
          <w:rFonts w:ascii="Times New Roman" w:hAnsi="Times New Roman" w:cs="Times New Roman"/>
        </w:rPr>
        <w:t xml:space="preserve"> and</w:t>
      </w:r>
      <w:r w:rsidR="00F74846">
        <w:rPr>
          <w:rFonts w:ascii="Times New Roman" w:hAnsi="Times New Roman" w:cs="Times New Roman"/>
        </w:rPr>
        <w:t xml:space="preserve"> </w:t>
      </w:r>
      <w:r w:rsidR="00593C2B">
        <w:rPr>
          <w:rFonts w:ascii="Times New Roman" w:hAnsi="Times New Roman" w:cs="Times New Roman"/>
        </w:rPr>
        <w:t xml:space="preserve">Humbert’s inability to </w:t>
      </w:r>
      <w:r w:rsidR="0016083C">
        <w:rPr>
          <w:rFonts w:ascii="Times New Roman" w:hAnsi="Times New Roman" w:cs="Times New Roman"/>
        </w:rPr>
        <w:t xml:space="preserve">decide </w:t>
      </w:r>
      <w:r w:rsidR="005F68D9">
        <w:rPr>
          <w:rFonts w:ascii="Times New Roman" w:hAnsi="Times New Roman" w:cs="Times New Roman"/>
        </w:rPr>
        <w:t xml:space="preserve">which side of </w:t>
      </w:r>
      <w:r w:rsidR="00056F7F">
        <w:rPr>
          <w:rFonts w:ascii="Times New Roman" w:hAnsi="Times New Roman" w:cs="Times New Roman"/>
        </w:rPr>
        <w:t>reality he wants his memoir to operate in</w:t>
      </w:r>
      <w:r w:rsidR="00704F4E">
        <w:rPr>
          <w:rFonts w:ascii="Times New Roman" w:hAnsi="Times New Roman" w:cs="Times New Roman"/>
        </w:rPr>
        <w:t>, complicate</w:t>
      </w:r>
      <w:r w:rsidR="007F17A1">
        <w:rPr>
          <w:rFonts w:ascii="Times New Roman" w:hAnsi="Times New Roman" w:cs="Times New Roman"/>
        </w:rPr>
        <w:t>s</w:t>
      </w:r>
      <w:r w:rsidR="00704F4E">
        <w:rPr>
          <w:rFonts w:ascii="Times New Roman" w:hAnsi="Times New Roman" w:cs="Times New Roman"/>
        </w:rPr>
        <w:t xml:space="preserve"> reader interpretation.</w:t>
      </w:r>
      <w:r w:rsidR="005F68D9">
        <w:rPr>
          <w:rFonts w:ascii="Times New Roman" w:hAnsi="Times New Roman" w:cs="Times New Roman"/>
        </w:rPr>
        <w:t xml:space="preserve"> </w:t>
      </w:r>
      <w:r w:rsidR="00C153DC">
        <w:rPr>
          <w:rFonts w:ascii="Times New Roman" w:hAnsi="Times New Roman" w:cs="Times New Roman"/>
        </w:rPr>
        <w:t>Lance Olsen argues</w:t>
      </w:r>
      <w:r w:rsidR="007B30C0">
        <w:rPr>
          <w:rFonts w:ascii="Times New Roman" w:hAnsi="Times New Roman" w:cs="Times New Roman"/>
        </w:rPr>
        <w:t>, “</w:t>
      </w:r>
      <w:r w:rsidR="009C64AD">
        <w:rPr>
          <w:rFonts w:ascii="Times New Roman" w:hAnsi="Times New Roman" w:cs="Times New Roman"/>
        </w:rPr>
        <w:t>Th</w:t>
      </w:r>
      <w:r w:rsidR="00C153DC" w:rsidRPr="00C153DC">
        <w:rPr>
          <w:rFonts w:ascii="Times New Roman" w:hAnsi="Times New Roman" w:cs="Times New Roman"/>
        </w:rPr>
        <w:t xml:space="preserve">e result of such a battle </w:t>
      </w:r>
      <w:r w:rsidR="009C64AD">
        <w:rPr>
          <w:rFonts w:ascii="Times New Roman" w:hAnsi="Times New Roman" w:cs="Times New Roman"/>
        </w:rPr>
        <w:t xml:space="preserve">[fantasy </w:t>
      </w:r>
      <w:r w:rsidR="00E96624">
        <w:rPr>
          <w:rFonts w:ascii="Times New Roman" w:hAnsi="Times New Roman" w:cs="Times New Roman"/>
        </w:rPr>
        <w:t xml:space="preserve">and reality] </w:t>
      </w:r>
      <w:r w:rsidR="00C153DC" w:rsidRPr="00C153DC">
        <w:rPr>
          <w:rFonts w:ascii="Times New Roman" w:hAnsi="Times New Roman" w:cs="Times New Roman"/>
        </w:rPr>
        <w:t>on this field is a kind of parody of each mode by the other and a radical destabilization of the text so that in the end it is impossible to know how the reader is supposed to approach the w</w:t>
      </w:r>
      <w:r w:rsidR="00E72CA8">
        <w:rPr>
          <w:rFonts w:ascii="Times New Roman" w:hAnsi="Times New Roman" w:cs="Times New Roman"/>
        </w:rPr>
        <w:t>hole.”</w:t>
      </w:r>
      <w:r w:rsidR="00E72CA8">
        <w:rPr>
          <w:rStyle w:val="FootnoteReference"/>
          <w:rFonts w:ascii="Times New Roman" w:hAnsi="Times New Roman" w:cs="Times New Roman"/>
        </w:rPr>
        <w:footnoteReference w:id="12"/>
      </w:r>
      <w:r w:rsidR="007B30C0">
        <w:rPr>
          <w:rFonts w:ascii="Times New Roman" w:hAnsi="Times New Roman" w:cs="Times New Roman"/>
        </w:rPr>
        <w:t xml:space="preserve"> </w:t>
      </w:r>
      <w:r w:rsidR="00B02E07">
        <w:rPr>
          <w:rFonts w:ascii="Times New Roman" w:hAnsi="Times New Roman" w:cs="Times New Roman"/>
        </w:rPr>
        <w:t xml:space="preserve">His analysis of Humbert’s </w:t>
      </w:r>
      <w:r w:rsidR="00AC6CD5">
        <w:rPr>
          <w:rFonts w:ascii="Times New Roman" w:hAnsi="Times New Roman" w:cs="Times New Roman"/>
        </w:rPr>
        <w:t xml:space="preserve">duality </w:t>
      </w:r>
      <w:r w:rsidR="00B02E07">
        <w:rPr>
          <w:rFonts w:ascii="Times New Roman" w:hAnsi="Times New Roman" w:cs="Times New Roman"/>
        </w:rPr>
        <w:t xml:space="preserve">captures </w:t>
      </w:r>
      <w:r w:rsidR="00AC6CD5">
        <w:rPr>
          <w:rFonts w:ascii="Times New Roman" w:hAnsi="Times New Roman" w:cs="Times New Roman"/>
        </w:rPr>
        <w:t xml:space="preserve">how </w:t>
      </w:r>
      <w:r w:rsidR="001E6BC0">
        <w:rPr>
          <w:rFonts w:ascii="Times New Roman" w:hAnsi="Times New Roman" w:cs="Times New Roman"/>
        </w:rPr>
        <w:t>Humbert’s</w:t>
      </w:r>
      <w:r w:rsidR="00AC6CD5">
        <w:rPr>
          <w:rFonts w:ascii="Times New Roman" w:hAnsi="Times New Roman" w:cs="Times New Roman"/>
        </w:rPr>
        <w:t xml:space="preserve"> </w:t>
      </w:r>
      <w:r w:rsidR="001E6BC0">
        <w:rPr>
          <w:rFonts w:ascii="Times New Roman" w:hAnsi="Times New Roman" w:cs="Times New Roman"/>
        </w:rPr>
        <w:t>reader</w:t>
      </w:r>
      <w:r w:rsidR="00E04308">
        <w:rPr>
          <w:rFonts w:ascii="Times New Roman" w:hAnsi="Times New Roman" w:cs="Times New Roman"/>
        </w:rPr>
        <w:t xml:space="preserve"> is </w:t>
      </w:r>
      <w:r w:rsidR="00CE2714">
        <w:rPr>
          <w:rFonts w:ascii="Times New Roman" w:hAnsi="Times New Roman" w:cs="Times New Roman"/>
        </w:rPr>
        <w:t xml:space="preserve">left to wrestle with </w:t>
      </w:r>
      <w:r w:rsidR="00872345">
        <w:rPr>
          <w:rFonts w:ascii="Times New Roman" w:hAnsi="Times New Roman" w:cs="Times New Roman"/>
        </w:rPr>
        <w:t xml:space="preserve">the </w:t>
      </w:r>
      <w:r w:rsidR="00CE2714">
        <w:rPr>
          <w:rFonts w:ascii="Times New Roman" w:hAnsi="Times New Roman" w:cs="Times New Roman"/>
        </w:rPr>
        <w:t xml:space="preserve">ethical </w:t>
      </w:r>
      <w:r w:rsidR="00872345">
        <w:rPr>
          <w:rFonts w:ascii="Times New Roman" w:hAnsi="Times New Roman" w:cs="Times New Roman"/>
        </w:rPr>
        <w:t xml:space="preserve">implications of </w:t>
      </w:r>
      <w:r w:rsidR="001D5AEA">
        <w:rPr>
          <w:rFonts w:ascii="Times New Roman" w:hAnsi="Times New Roman" w:cs="Times New Roman"/>
        </w:rPr>
        <w:t xml:space="preserve">being subjected to a liminal space that is neither </w:t>
      </w:r>
      <w:r w:rsidR="00577239">
        <w:rPr>
          <w:rFonts w:ascii="Times New Roman" w:hAnsi="Times New Roman" w:cs="Times New Roman"/>
        </w:rPr>
        <w:t>wholly</w:t>
      </w:r>
      <w:r w:rsidR="001D5AEA">
        <w:rPr>
          <w:rFonts w:ascii="Times New Roman" w:hAnsi="Times New Roman" w:cs="Times New Roman"/>
        </w:rPr>
        <w:t xml:space="preserve"> real or completely fictional</w:t>
      </w:r>
      <w:r w:rsidR="00C149AA">
        <w:rPr>
          <w:rFonts w:ascii="Times New Roman" w:hAnsi="Times New Roman" w:cs="Times New Roman"/>
        </w:rPr>
        <w:t>.</w:t>
      </w:r>
      <w:r w:rsidR="0040255D">
        <w:rPr>
          <w:rFonts w:ascii="Times New Roman" w:hAnsi="Times New Roman" w:cs="Times New Roman"/>
        </w:rPr>
        <w:t xml:space="preserve"> However,</w:t>
      </w:r>
      <w:r w:rsidR="00CE2714">
        <w:rPr>
          <w:rFonts w:ascii="Times New Roman" w:hAnsi="Times New Roman" w:cs="Times New Roman"/>
        </w:rPr>
        <w:t xml:space="preserve"> </w:t>
      </w:r>
      <w:r w:rsidR="00F56639">
        <w:rPr>
          <w:rFonts w:ascii="Times New Roman" w:hAnsi="Times New Roman" w:cs="Times New Roman"/>
        </w:rPr>
        <w:t xml:space="preserve">as </w:t>
      </w:r>
      <w:proofErr w:type="spellStart"/>
      <w:r w:rsidR="000E1795">
        <w:rPr>
          <w:rFonts w:ascii="Times New Roman" w:hAnsi="Times New Roman" w:cs="Times New Roman"/>
        </w:rPr>
        <w:t>Hamrit</w:t>
      </w:r>
      <w:proofErr w:type="spellEnd"/>
      <w:r w:rsidR="000E1795">
        <w:rPr>
          <w:rFonts w:ascii="Times New Roman" w:hAnsi="Times New Roman" w:cs="Times New Roman"/>
        </w:rPr>
        <w:t xml:space="preserve"> concludes</w:t>
      </w:r>
      <w:r w:rsidR="0040255D">
        <w:rPr>
          <w:rFonts w:ascii="Times New Roman" w:hAnsi="Times New Roman" w:cs="Times New Roman"/>
        </w:rPr>
        <w:t>,</w:t>
      </w:r>
      <w:r w:rsidR="000E1795">
        <w:rPr>
          <w:rFonts w:ascii="Times New Roman" w:hAnsi="Times New Roman" w:cs="Times New Roman"/>
        </w:rPr>
        <w:t xml:space="preserve"> </w:t>
      </w:r>
      <w:r w:rsidR="001124BA">
        <w:rPr>
          <w:rFonts w:ascii="Times New Roman" w:hAnsi="Times New Roman" w:cs="Times New Roman"/>
        </w:rPr>
        <w:t>“</w:t>
      </w:r>
      <w:r w:rsidR="001124BA" w:rsidRPr="725ED29A">
        <w:rPr>
          <w:rFonts w:ascii="Times New Roman" w:hAnsi="Times New Roman" w:cs="Times New Roman"/>
          <w:i/>
          <w:iCs/>
        </w:rPr>
        <w:t xml:space="preserve">Lolita </w:t>
      </w:r>
      <w:r w:rsidR="001124BA" w:rsidRPr="0040255D">
        <w:rPr>
          <w:rFonts w:ascii="Times New Roman" w:hAnsi="Times New Roman" w:cs="Times New Roman"/>
        </w:rPr>
        <w:t>is neither purely moral or purely aesthetic, yet moral and aesthetic at the same time”</w:t>
      </w:r>
      <w:r w:rsidR="0040255D" w:rsidRPr="0040255D">
        <w:rPr>
          <w:rStyle w:val="FootnoteReference"/>
          <w:rFonts w:ascii="Times New Roman" w:hAnsi="Times New Roman" w:cs="Times New Roman"/>
        </w:rPr>
        <w:footnoteReference w:id="13"/>
      </w:r>
      <w:r w:rsidR="00F56639">
        <w:rPr>
          <w:rFonts w:ascii="Times New Roman" w:hAnsi="Times New Roman" w:cs="Times New Roman"/>
        </w:rPr>
        <w:t xml:space="preserve">. Her </w:t>
      </w:r>
      <w:r w:rsidR="00577239">
        <w:rPr>
          <w:rFonts w:ascii="Times New Roman" w:hAnsi="Times New Roman" w:cs="Times New Roman"/>
        </w:rPr>
        <w:t>analysis</w:t>
      </w:r>
      <w:r w:rsidR="00F56639">
        <w:rPr>
          <w:rFonts w:ascii="Times New Roman" w:hAnsi="Times New Roman" w:cs="Times New Roman"/>
        </w:rPr>
        <w:t xml:space="preserve"> </w:t>
      </w:r>
      <w:r w:rsidR="0040255D">
        <w:rPr>
          <w:rFonts w:ascii="Times New Roman" w:hAnsi="Times New Roman" w:cs="Times New Roman"/>
        </w:rPr>
        <w:t>highlight</w:t>
      </w:r>
      <w:r w:rsidR="00F56639">
        <w:rPr>
          <w:rFonts w:ascii="Times New Roman" w:hAnsi="Times New Roman" w:cs="Times New Roman"/>
        </w:rPr>
        <w:t>s</w:t>
      </w:r>
      <w:r w:rsidR="006E0B57">
        <w:rPr>
          <w:rFonts w:ascii="Times New Roman" w:hAnsi="Times New Roman" w:cs="Times New Roman"/>
        </w:rPr>
        <w:t>,</w:t>
      </w:r>
      <w:r w:rsidR="0040255D">
        <w:rPr>
          <w:rFonts w:ascii="Times New Roman" w:hAnsi="Times New Roman" w:cs="Times New Roman"/>
        </w:rPr>
        <w:t xml:space="preserve"> </w:t>
      </w:r>
      <w:r w:rsidR="00175881">
        <w:rPr>
          <w:rFonts w:ascii="Times New Roman" w:hAnsi="Times New Roman" w:cs="Times New Roman"/>
        </w:rPr>
        <w:t>as Derrida would</w:t>
      </w:r>
      <w:r w:rsidR="006E0B57">
        <w:rPr>
          <w:rFonts w:ascii="Times New Roman" w:hAnsi="Times New Roman" w:cs="Times New Roman"/>
        </w:rPr>
        <w:t xml:space="preserve"> argue</w:t>
      </w:r>
      <w:r w:rsidR="00175881">
        <w:rPr>
          <w:rFonts w:ascii="Times New Roman" w:hAnsi="Times New Roman" w:cs="Times New Roman"/>
        </w:rPr>
        <w:t xml:space="preserve">, that </w:t>
      </w:r>
      <w:r w:rsidR="008612A0">
        <w:rPr>
          <w:rFonts w:ascii="Times New Roman" w:hAnsi="Times New Roman" w:cs="Times New Roman"/>
        </w:rPr>
        <w:t>th</w:t>
      </w:r>
      <w:r w:rsidR="00524DA9">
        <w:rPr>
          <w:rFonts w:ascii="Times New Roman" w:hAnsi="Times New Roman" w:cs="Times New Roman"/>
        </w:rPr>
        <w:t xml:space="preserve">e </w:t>
      </w:r>
      <w:r w:rsidR="00577239">
        <w:rPr>
          <w:rFonts w:ascii="Times New Roman" w:hAnsi="Times New Roman" w:cs="Times New Roman"/>
        </w:rPr>
        <w:t>revelation</w:t>
      </w:r>
      <w:r w:rsidR="00CB50FF">
        <w:rPr>
          <w:rFonts w:ascii="Times New Roman" w:hAnsi="Times New Roman" w:cs="Times New Roman"/>
        </w:rPr>
        <w:t xml:space="preserve"> </w:t>
      </w:r>
      <w:r w:rsidR="00524DA9">
        <w:rPr>
          <w:rFonts w:ascii="Times New Roman" w:hAnsi="Times New Roman" w:cs="Times New Roman"/>
        </w:rPr>
        <w:t xml:space="preserve">of the </w:t>
      </w:r>
      <w:r w:rsidR="00A6662A">
        <w:rPr>
          <w:rFonts w:ascii="Times New Roman" w:hAnsi="Times New Roman" w:cs="Times New Roman"/>
        </w:rPr>
        <w:t xml:space="preserve">blurred </w:t>
      </w:r>
      <w:r w:rsidR="00524DA9">
        <w:rPr>
          <w:rFonts w:ascii="Times New Roman" w:hAnsi="Times New Roman" w:cs="Times New Roman"/>
        </w:rPr>
        <w:t>binary between morality and aesthetics</w:t>
      </w:r>
      <w:r w:rsidR="001E6BC0">
        <w:rPr>
          <w:rFonts w:ascii="Times New Roman" w:hAnsi="Times New Roman" w:cs="Times New Roman"/>
        </w:rPr>
        <w:t>, and fiction and reality</w:t>
      </w:r>
      <w:r w:rsidR="00CB50FF">
        <w:rPr>
          <w:rFonts w:ascii="Times New Roman" w:hAnsi="Times New Roman" w:cs="Times New Roman"/>
        </w:rPr>
        <w:t xml:space="preserve"> is in fact, not a </w:t>
      </w:r>
      <w:r w:rsidR="00577239">
        <w:rPr>
          <w:rFonts w:ascii="Times New Roman" w:hAnsi="Times New Roman" w:cs="Times New Roman"/>
        </w:rPr>
        <w:t>revelation</w:t>
      </w:r>
      <w:r w:rsidR="00CB50FF">
        <w:rPr>
          <w:rFonts w:ascii="Times New Roman" w:hAnsi="Times New Roman" w:cs="Times New Roman"/>
        </w:rPr>
        <w:t xml:space="preserve"> at all</w:t>
      </w:r>
      <w:r w:rsidR="00A6662A">
        <w:rPr>
          <w:rFonts w:ascii="Times New Roman" w:hAnsi="Times New Roman" w:cs="Times New Roman"/>
        </w:rPr>
        <w:t>.</w:t>
      </w:r>
      <w:r w:rsidR="007D396B">
        <w:rPr>
          <w:rFonts w:ascii="Times New Roman" w:hAnsi="Times New Roman" w:cs="Times New Roman"/>
        </w:rPr>
        <w:t xml:space="preserve"> Instead,</w:t>
      </w:r>
      <w:r w:rsidR="00A6662A">
        <w:rPr>
          <w:rFonts w:ascii="Times New Roman" w:hAnsi="Times New Roman" w:cs="Times New Roman"/>
        </w:rPr>
        <w:t xml:space="preserve"> </w:t>
      </w:r>
      <w:r w:rsidR="00CB50FF">
        <w:rPr>
          <w:rFonts w:ascii="Times New Roman" w:hAnsi="Times New Roman" w:cs="Times New Roman"/>
        </w:rPr>
        <w:t>Hu</w:t>
      </w:r>
      <w:r w:rsidR="006E0B57">
        <w:rPr>
          <w:rFonts w:ascii="Times New Roman" w:hAnsi="Times New Roman" w:cs="Times New Roman"/>
        </w:rPr>
        <w:t>m</w:t>
      </w:r>
      <w:r w:rsidR="00CB50FF">
        <w:rPr>
          <w:rFonts w:ascii="Times New Roman" w:hAnsi="Times New Roman" w:cs="Times New Roman"/>
        </w:rPr>
        <w:t>bert’s narrative</w:t>
      </w:r>
      <w:r w:rsidR="007D396B">
        <w:rPr>
          <w:rFonts w:ascii="Times New Roman" w:hAnsi="Times New Roman" w:cs="Times New Roman"/>
        </w:rPr>
        <w:t xml:space="preserve"> </w:t>
      </w:r>
      <w:r w:rsidR="41953C55">
        <w:rPr>
          <w:rFonts w:ascii="Times New Roman" w:hAnsi="Times New Roman" w:cs="Times New Roman"/>
        </w:rPr>
        <w:t>is simply</w:t>
      </w:r>
      <w:r w:rsidR="00CB50FF">
        <w:rPr>
          <w:rFonts w:ascii="Times New Roman" w:hAnsi="Times New Roman" w:cs="Times New Roman"/>
        </w:rPr>
        <w:t xml:space="preserve"> </w:t>
      </w:r>
      <w:r w:rsidR="001E6BC0">
        <w:rPr>
          <w:rFonts w:ascii="Times New Roman" w:hAnsi="Times New Roman" w:cs="Times New Roman"/>
        </w:rPr>
        <w:t xml:space="preserve">a vehicle for </w:t>
      </w:r>
      <w:r w:rsidR="00C00DA3">
        <w:rPr>
          <w:rFonts w:ascii="Times New Roman" w:hAnsi="Times New Roman" w:cs="Times New Roman"/>
        </w:rPr>
        <w:t xml:space="preserve">these </w:t>
      </w:r>
      <w:r w:rsidR="001E6BC0">
        <w:rPr>
          <w:rFonts w:ascii="Times New Roman" w:hAnsi="Times New Roman" w:cs="Times New Roman"/>
        </w:rPr>
        <w:t>binaries</w:t>
      </w:r>
      <w:r w:rsidR="00916151">
        <w:rPr>
          <w:rFonts w:ascii="Times New Roman" w:hAnsi="Times New Roman" w:cs="Times New Roman"/>
        </w:rPr>
        <w:t xml:space="preserve"> </w:t>
      </w:r>
      <w:r w:rsidR="00A6662A">
        <w:rPr>
          <w:rFonts w:ascii="Times New Roman" w:hAnsi="Times New Roman" w:cs="Times New Roman"/>
        </w:rPr>
        <w:t xml:space="preserve">to </w:t>
      </w:r>
      <w:r w:rsidR="00916151">
        <w:rPr>
          <w:rFonts w:ascii="Times New Roman" w:hAnsi="Times New Roman" w:cs="Times New Roman"/>
        </w:rPr>
        <w:t xml:space="preserve">deconstruct </w:t>
      </w:r>
      <w:r w:rsidR="001E6BC0">
        <w:rPr>
          <w:rFonts w:ascii="Times New Roman" w:hAnsi="Times New Roman" w:cs="Times New Roman"/>
        </w:rPr>
        <w:t>themselves</w:t>
      </w:r>
      <w:r w:rsidR="00916151">
        <w:rPr>
          <w:rFonts w:ascii="Times New Roman" w:hAnsi="Times New Roman" w:cs="Times New Roman"/>
        </w:rPr>
        <w:t>.</w:t>
      </w:r>
      <w:r w:rsidR="0097349D">
        <w:rPr>
          <w:rFonts w:ascii="Times New Roman" w:hAnsi="Times New Roman" w:cs="Times New Roman"/>
        </w:rPr>
        <w:t xml:space="preserve"> </w:t>
      </w:r>
    </w:p>
    <w:p w14:paraId="4816B26F" w14:textId="1B0D5B5C" w:rsidR="000B251C" w:rsidRDefault="00AE21EE" w:rsidP="000B251C">
      <w:pPr>
        <w:spacing w:line="480" w:lineRule="auto"/>
        <w:ind w:firstLine="720"/>
        <w:rPr>
          <w:rFonts w:ascii="Times New Roman" w:hAnsi="Times New Roman" w:cs="Times New Roman"/>
        </w:rPr>
      </w:pPr>
      <w:r>
        <w:rPr>
          <w:rFonts w:ascii="Times New Roman" w:hAnsi="Times New Roman" w:cs="Times New Roman"/>
        </w:rPr>
        <w:lastRenderedPageBreak/>
        <w:t>Likewise, Humbert</w:t>
      </w:r>
      <w:r w:rsidR="002B70E2">
        <w:rPr>
          <w:rFonts w:ascii="Times New Roman" w:hAnsi="Times New Roman" w:cs="Times New Roman"/>
        </w:rPr>
        <w:t xml:space="preserve"> </w:t>
      </w:r>
      <w:r w:rsidR="00F67786">
        <w:rPr>
          <w:rFonts w:ascii="Times New Roman" w:hAnsi="Times New Roman" w:cs="Times New Roman"/>
        </w:rPr>
        <w:t>further</w:t>
      </w:r>
      <w:r w:rsidR="00461A5E">
        <w:rPr>
          <w:rFonts w:ascii="Times New Roman" w:hAnsi="Times New Roman" w:cs="Times New Roman"/>
        </w:rPr>
        <w:t xml:space="preserve"> explores the gap between </w:t>
      </w:r>
      <w:r w:rsidR="00577239">
        <w:rPr>
          <w:rFonts w:ascii="Times New Roman" w:hAnsi="Times New Roman" w:cs="Times New Roman"/>
        </w:rPr>
        <w:t>aesthetics</w:t>
      </w:r>
      <w:r w:rsidR="00461A5E">
        <w:rPr>
          <w:rFonts w:ascii="Times New Roman" w:hAnsi="Times New Roman" w:cs="Times New Roman"/>
        </w:rPr>
        <w:t xml:space="preserve"> and morality by</w:t>
      </w:r>
      <w:r w:rsidR="003D53BF">
        <w:rPr>
          <w:rFonts w:ascii="Times New Roman" w:hAnsi="Times New Roman" w:cs="Times New Roman"/>
        </w:rPr>
        <w:t xml:space="preserve"> taking real words and </w:t>
      </w:r>
      <w:r w:rsidR="00C00DA3">
        <w:rPr>
          <w:rFonts w:ascii="Times New Roman" w:hAnsi="Times New Roman" w:cs="Times New Roman"/>
        </w:rPr>
        <w:t>applying</w:t>
      </w:r>
      <w:r w:rsidR="003D53BF">
        <w:rPr>
          <w:rFonts w:ascii="Times New Roman" w:hAnsi="Times New Roman" w:cs="Times New Roman"/>
        </w:rPr>
        <w:t xml:space="preserve"> </w:t>
      </w:r>
      <w:r w:rsidR="008E0925">
        <w:rPr>
          <w:rFonts w:ascii="Times New Roman" w:hAnsi="Times New Roman" w:cs="Times New Roman"/>
        </w:rPr>
        <w:t>his</w:t>
      </w:r>
      <w:r w:rsidR="00C00DA3">
        <w:rPr>
          <w:rFonts w:ascii="Times New Roman" w:hAnsi="Times New Roman" w:cs="Times New Roman"/>
        </w:rPr>
        <w:t xml:space="preserve"> own</w:t>
      </w:r>
      <w:r w:rsidR="008E0925">
        <w:rPr>
          <w:rFonts w:ascii="Times New Roman" w:hAnsi="Times New Roman" w:cs="Times New Roman"/>
        </w:rPr>
        <w:t xml:space="preserve"> context</w:t>
      </w:r>
      <w:r w:rsidR="003D53BF">
        <w:rPr>
          <w:rFonts w:ascii="Times New Roman" w:hAnsi="Times New Roman" w:cs="Times New Roman"/>
        </w:rPr>
        <w:t xml:space="preserve"> </w:t>
      </w:r>
      <w:r w:rsidR="004C4B4D">
        <w:rPr>
          <w:rFonts w:ascii="Times New Roman" w:hAnsi="Times New Roman" w:cs="Times New Roman"/>
        </w:rPr>
        <w:t xml:space="preserve">to </w:t>
      </w:r>
      <w:r w:rsidR="008E0925">
        <w:rPr>
          <w:rFonts w:ascii="Times New Roman" w:hAnsi="Times New Roman" w:cs="Times New Roman"/>
        </w:rPr>
        <w:t xml:space="preserve">expand </w:t>
      </w:r>
      <w:r w:rsidR="004C4B4D">
        <w:rPr>
          <w:rFonts w:ascii="Times New Roman" w:hAnsi="Times New Roman" w:cs="Times New Roman"/>
        </w:rPr>
        <w:t>their</w:t>
      </w:r>
      <w:r w:rsidR="008E0925">
        <w:rPr>
          <w:rFonts w:ascii="Times New Roman" w:hAnsi="Times New Roman" w:cs="Times New Roman"/>
        </w:rPr>
        <w:t xml:space="preserve"> </w:t>
      </w:r>
      <w:r w:rsidR="003D53BF">
        <w:rPr>
          <w:rFonts w:ascii="Times New Roman" w:hAnsi="Times New Roman" w:cs="Times New Roman"/>
        </w:rPr>
        <w:t>meaning. He states,</w:t>
      </w:r>
      <w:r w:rsidR="002D6432">
        <w:rPr>
          <w:rFonts w:ascii="Times New Roman" w:hAnsi="Times New Roman" w:cs="Times New Roman"/>
        </w:rPr>
        <w:t xml:space="preserve"> </w:t>
      </w:r>
      <w:r w:rsidR="003D53BF">
        <w:rPr>
          <w:rFonts w:ascii="Times New Roman" w:hAnsi="Times New Roman" w:cs="Times New Roman"/>
        </w:rPr>
        <w:t>for example</w:t>
      </w:r>
      <w:r w:rsidR="008E0925">
        <w:rPr>
          <w:rFonts w:ascii="Times New Roman" w:hAnsi="Times New Roman" w:cs="Times New Roman"/>
        </w:rPr>
        <w:t>:</w:t>
      </w:r>
    </w:p>
    <w:p w14:paraId="264C4334" w14:textId="1B25703C" w:rsidR="000B251C" w:rsidRDefault="008E0925" w:rsidP="000B251C">
      <w:pPr>
        <w:spacing w:line="480" w:lineRule="auto"/>
        <w:ind w:left="720"/>
        <w:rPr>
          <w:rFonts w:ascii="Times New Roman" w:hAnsi="Times New Roman" w:cs="Times New Roman"/>
        </w:rPr>
      </w:pPr>
      <w:r>
        <w:rPr>
          <w:rFonts w:ascii="Times New Roman" w:hAnsi="Times New Roman" w:cs="Times New Roman"/>
        </w:rPr>
        <w:t>Between the age</w:t>
      </w:r>
      <w:r w:rsidR="00AD326B">
        <w:rPr>
          <w:rFonts w:ascii="Times New Roman" w:hAnsi="Times New Roman" w:cs="Times New Roman"/>
        </w:rPr>
        <w:t xml:space="preserve"> limits of nine and fourteen there occur maidens who, to certain</w:t>
      </w:r>
      <w:r w:rsidR="00184890">
        <w:rPr>
          <w:rFonts w:ascii="Times New Roman" w:hAnsi="Times New Roman" w:cs="Times New Roman"/>
        </w:rPr>
        <w:t xml:space="preserve"> bewitched travelers, twice or many times older than they, reveal their true </w:t>
      </w:r>
      <w:proofErr w:type="gramStart"/>
      <w:r w:rsidR="00184890">
        <w:rPr>
          <w:rFonts w:ascii="Times New Roman" w:hAnsi="Times New Roman" w:cs="Times New Roman"/>
        </w:rPr>
        <w:t>nature</w:t>
      </w:r>
      <w:proofErr w:type="gramEnd"/>
      <w:r w:rsidR="00184890">
        <w:rPr>
          <w:rFonts w:ascii="Times New Roman" w:hAnsi="Times New Roman" w:cs="Times New Roman"/>
        </w:rPr>
        <w:t xml:space="preserve"> </w:t>
      </w:r>
      <w:r w:rsidR="00445378">
        <w:rPr>
          <w:rFonts w:ascii="Times New Roman" w:hAnsi="Times New Roman" w:cs="Times New Roman"/>
        </w:rPr>
        <w:t xml:space="preserve">which is not human, but nymphic (that is, demoniac); and </w:t>
      </w:r>
      <w:r w:rsidR="000B251C">
        <w:rPr>
          <w:rFonts w:ascii="Times New Roman" w:hAnsi="Times New Roman" w:cs="Times New Roman"/>
        </w:rPr>
        <w:t>these chosen creatures I propose to designate as “nymphets.”</w:t>
      </w:r>
      <w:r w:rsidR="00AD326B">
        <w:rPr>
          <w:rFonts w:ascii="Times New Roman" w:hAnsi="Times New Roman" w:cs="Times New Roman"/>
        </w:rPr>
        <w:t xml:space="preserve"> </w:t>
      </w:r>
      <w:r w:rsidR="000B251C">
        <w:rPr>
          <w:rFonts w:ascii="Times New Roman" w:hAnsi="Times New Roman" w:cs="Times New Roman"/>
        </w:rPr>
        <w:t>(16)</w:t>
      </w:r>
    </w:p>
    <w:p w14:paraId="1DBD3957" w14:textId="4CDA69C0" w:rsidR="00844083" w:rsidRDefault="000B251C" w:rsidP="000B251C">
      <w:pPr>
        <w:spacing w:line="480" w:lineRule="auto"/>
        <w:rPr>
          <w:rFonts w:ascii="Times New Roman" w:hAnsi="Times New Roman" w:cs="Times New Roman"/>
        </w:rPr>
      </w:pPr>
      <w:r>
        <w:rPr>
          <w:rFonts w:ascii="Times New Roman" w:hAnsi="Times New Roman" w:cs="Times New Roman"/>
        </w:rPr>
        <w:t xml:space="preserve">Humbert’s </w:t>
      </w:r>
      <w:r w:rsidR="002C7B62">
        <w:rPr>
          <w:rFonts w:ascii="Times New Roman" w:hAnsi="Times New Roman" w:cs="Times New Roman"/>
        </w:rPr>
        <w:t xml:space="preserve">meticulous </w:t>
      </w:r>
      <w:r w:rsidR="00606BFF">
        <w:rPr>
          <w:rFonts w:ascii="Times New Roman" w:hAnsi="Times New Roman" w:cs="Times New Roman"/>
        </w:rPr>
        <w:t>manipulation</w:t>
      </w:r>
      <w:r w:rsidR="002C7B62">
        <w:rPr>
          <w:rFonts w:ascii="Times New Roman" w:hAnsi="Times New Roman" w:cs="Times New Roman"/>
        </w:rPr>
        <w:t xml:space="preserve"> of language</w:t>
      </w:r>
      <w:r w:rsidR="002F50E1">
        <w:rPr>
          <w:rFonts w:ascii="Times New Roman" w:hAnsi="Times New Roman" w:cs="Times New Roman"/>
        </w:rPr>
        <w:t xml:space="preserve"> </w:t>
      </w:r>
      <w:r w:rsidR="00606BFF">
        <w:rPr>
          <w:rFonts w:ascii="Times New Roman" w:hAnsi="Times New Roman" w:cs="Times New Roman"/>
        </w:rPr>
        <w:t xml:space="preserve">here </w:t>
      </w:r>
      <w:r w:rsidR="001A3597">
        <w:rPr>
          <w:rFonts w:ascii="Times New Roman" w:hAnsi="Times New Roman" w:cs="Times New Roman"/>
        </w:rPr>
        <w:t xml:space="preserve">not only reveals his </w:t>
      </w:r>
      <w:r w:rsidR="00577239">
        <w:rPr>
          <w:rFonts w:ascii="Times New Roman" w:hAnsi="Times New Roman" w:cs="Times New Roman"/>
        </w:rPr>
        <w:t>subversion</w:t>
      </w:r>
      <w:r w:rsidR="00217646">
        <w:rPr>
          <w:rFonts w:ascii="Times New Roman" w:hAnsi="Times New Roman" w:cs="Times New Roman"/>
        </w:rPr>
        <w:t xml:space="preserve"> of </w:t>
      </w:r>
      <w:r w:rsidR="00574069">
        <w:rPr>
          <w:rFonts w:ascii="Times New Roman" w:hAnsi="Times New Roman" w:cs="Times New Roman"/>
        </w:rPr>
        <w:t xml:space="preserve">the preconditioned meaning of </w:t>
      </w:r>
      <w:r w:rsidR="00937660">
        <w:rPr>
          <w:rFonts w:ascii="Times New Roman" w:hAnsi="Times New Roman" w:cs="Times New Roman"/>
        </w:rPr>
        <w:t xml:space="preserve">terms like </w:t>
      </w:r>
      <w:r w:rsidR="00DF13ED">
        <w:rPr>
          <w:rFonts w:ascii="Times New Roman" w:hAnsi="Times New Roman" w:cs="Times New Roman"/>
        </w:rPr>
        <w:t>maidens</w:t>
      </w:r>
      <w:r w:rsidR="00CB015F">
        <w:rPr>
          <w:rFonts w:ascii="Times New Roman" w:hAnsi="Times New Roman" w:cs="Times New Roman"/>
        </w:rPr>
        <w:t xml:space="preserve">, </w:t>
      </w:r>
      <w:r w:rsidR="00DF13ED">
        <w:rPr>
          <w:rFonts w:ascii="Times New Roman" w:hAnsi="Times New Roman" w:cs="Times New Roman"/>
        </w:rPr>
        <w:t xml:space="preserve">travelers, and nymphets, but it also </w:t>
      </w:r>
      <w:r w:rsidR="00937660">
        <w:rPr>
          <w:rFonts w:ascii="Times New Roman" w:hAnsi="Times New Roman" w:cs="Times New Roman"/>
        </w:rPr>
        <w:t xml:space="preserve">illustrates </w:t>
      </w:r>
      <w:r w:rsidR="002C2769">
        <w:rPr>
          <w:rFonts w:ascii="Times New Roman" w:hAnsi="Times New Roman" w:cs="Times New Roman"/>
        </w:rPr>
        <w:t xml:space="preserve">how he </w:t>
      </w:r>
      <w:r w:rsidR="00937660">
        <w:rPr>
          <w:rFonts w:ascii="Times New Roman" w:hAnsi="Times New Roman" w:cs="Times New Roman"/>
        </w:rPr>
        <w:t>reshapes vocabulary</w:t>
      </w:r>
      <w:r w:rsidR="002C2769">
        <w:rPr>
          <w:rFonts w:ascii="Times New Roman" w:hAnsi="Times New Roman" w:cs="Times New Roman"/>
        </w:rPr>
        <w:t xml:space="preserve"> to </w:t>
      </w:r>
      <w:r w:rsidR="005A1063">
        <w:rPr>
          <w:rFonts w:ascii="Times New Roman" w:hAnsi="Times New Roman" w:cs="Times New Roman"/>
        </w:rPr>
        <w:t>guide the reader toward a nuanced</w:t>
      </w:r>
      <w:r w:rsidR="00443D8F">
        <w:rPr>
          <w:rFonts w:ascii="Times New Roman" w:hAnsi="Times New Roman" w:cs="Times New Roman"/>
        </w:rPr>
        <w:t xml:space="preserve"> understand</w:t>
      </w:r>
      <w:r w:rsidR="005A1063">
        <w:rPr>
          <w:rFonts w:ascii="Times New Roman" w:hAnsi="Times New Roman" w:cs="Times New Roman"/>
        </w:rPr>
        <w:t xml:space="preserve"> of</w:t>
      </w:r>
      <w:r w:rsidR="00443D8F">
        <w:rPr>
          <w:rFonts w:ascii="Times New Roman" w:hAnsi="Times New Roman" w:cs="Times New Roman"/>
        </w:rPr>
        <w:t xml:space="preserve"> his text. </w:t>
      </w:r>
      <w:r w:rsidR="00217646">
        <w:rPr>
          <w:rFonts w:ascii="Times New Roman" w:hAnsi="Times New Roman" w:cs="Times New Roman"/>
        </w:rPr>
        <w:t xml:space="preserve">The implications of this being that </w:t>
      </w:r>
      <w:r w:rsidR="004B222D">
        <w:rPr>
          <w:rFonts w:ascii="Times New Roman" w:hAnsi="Times New Roman" w:cs="Times New Roman"/>
        </w:rPr>
        <w:t>Humber</w:t>
      </w:r>
      <w:r w:rsidR="00217646">
        <w:rPr>
          <w:rFonts w:ascii="Times New Roman" w:hAnsi="Times New Roman" w:cs="Times New Roman"/>
        </w:rPr>
        <w:t xml:space="preserve">t invites the reader to </w:t>
      </w:r>
      <w:r w:rsidR="000F510A">
        <w:rPr>
          <w:rFonts w:ascii="Times New Roman" w:hAnsi="Times New Roman" w:cs="Times New Roman"/>
        </w:rPr>
        <w:t xml:space="preserve">view his text as not something </w:t>
      </w:r>
      <w:r w:rsidR="00343DDA">
        <w:rPr>
          <w:rFonts w:ascii="Times New Roman" w:hAnsi="Times New Roman" w:cs="Times New Roman"/>
        </w:rPr>
        <w:t>forbidden</w:t>
      </w:r>
      <w:r w:rsidR="000F510A">
        <w:rPr>
          <w:rFonts w:ascii="Times New Roman" w:hAnsi="Times New Roman" w:cs="Times New Roman"/>
        </w:rPr>
        <w:t xml:space="preserve">, but permissible </w:t>
      </w:r>
      <w:r w:rsidR="000B7863">
        <w:rPr>
          <w:rFonts w:ascii="Times New Roman" w:hAnsi="Times New Roman" w:cs="Times New Roman"/>
        </w:rPr>
        <w:t xml:space="preserve">according to the </w:t>
      </w:r>
      <w:r w:rsidR="00577239">
        <w:rPr>
          <w:rFonts w:ascii="Times New Roman" w:hAnsi="Times New Roman" w:cs="Times New Roman"/>
        </w:rPr>
        <w:t>framework</w:t>
      </w:r>
      <w:r w:rsidR="006A3D1A">
        <w:rPr>
          <w:rFonts w:ascii="Times New Roman" w:hAnsi="Times New Roman" w:cs="Times New Roman"/>
        </w:rPr>
        <w:t xml:space="preserve"> his </w:t>
      </w:r>
      <w:r w:rsidR="00062732">
        <w:rPr>
          <w:rFonts w:ascii="Times New Roman" w:hAnsi="Times New Roman" w:cs="Times New Roman"/>
        </w:rPr>
        <w:t>unreliable narration has enabled him to construct.</w:t>
      </w:r>
      <w:r w:rsidR="000F510A">
        <w:rPr>
          <w:rFonts w:ascii="Times New Roman" w:hAnsi="Times New Roman" w:cs="Times New Roman"/>
        </w:rPr>
        <w:t xml:space="preserve"> </w:t>
      </w:r>
      <w:r w:rsidR="006606BD">
        <w:rPr>
          <w:rFonts w:ascii="Times New Roman" w:hAnsi="Times New Roman" w:cs="Times New Roman"/>
        </w:rPr>
        <w:t xml:space="preserve">Labeling young girls as </w:t>
      </w:r>
      <w:r w:rsidR="20192844">
        <w:rPr>
          <w:rFonts w:ascii="Times New Roman" w:hAnsi="Times New Roman" w:cs="Times New Roman"/>
        </w:rPr>
        <w:t>nymphets</w:t>
      </w:r>
      <w:r w:rsidR="006606BD">
        <w:rPr>
          <w:rFonts w:ascii="Times New Roman" w:hAnsi="Times New Roman" w:cs="Times New Roman"/>
        </w:rPr>
        <w:t xml:space="preserve"> fracture</w:t>
      </w:r>
      <w:r w:rsidR="00E616A5">
        <w:rPr>
          <w:rFonts w:ascii="Times New Roman" w:hAnsi="Times New Roman" w:cs="Times New Roman"/>
        </w:rPr>
        <w:t xml:space="preserve">s the idea that a “girl” is a </w:t>
      </w:r>
      <w:r w:rsidR="285E899F">
        <w:rPr>
          <w:rFonts w:ascii="Times New Roman" w:hAnsi="Times New Roman" w:cs="Times New Roman"/>
        </w:rPr>
        <w:t>singular</w:t>
      </w:r>
      <w:r w:rsidR="00E616A5">
        <w:rPr>
          <w:rFonts w:ascii="Times New Roman" w:hAnsi="Times New Roman" w:cs="Times New Roman"/>
        </w:rPr>
        <w:t xml:space="preserve"> identity, allowing Humbert to expand </w:t>
      </w:r>
      <w:r w:rsidR="006C52C1">
        <w:rPr>
          <w:rFonts w:ascii="Times New Roman" w:hAnsi="Times New Roman" w:cs="Times New Roman"/>
        </w:rPr>
        <w:t xml:space="preserve">it to create multiple meanings. </w:t>
      </w:r>
      <w:r w:rsidR="000D4E35">
        <w:rPr>
          <w:rFonts w:ascii="Times New Roman" w:hAnsi="Times New Roman" w:cs="Times New Roman"/>
        </w:rPr>
        <w:t>T</w:t>
      </w:r>
      <w:r w:rsidR="00A92B9D">
        <w:rPr>
          <w:rFonts w:ascii="Times New Roman" w:hAnsi="Times New Roman" w:cs="Times New Roman"/>
        </w:rPr>
        <w:t xml:space="preserve">his isn’t the only instance of Humbert’s </w:t>
      </w:r>
      <w:r w:rsidR="00062732">
        <w:rPr>
          <w:rFonts w:ascii="Times New Roman" w:hAnsi="Times New Roman" w:cs="Times New Roman"/>
        </w:rPr>
        <w:t>rhetorical manipulation</w:t>
      </w:r>
      <w:r w:rsidR="005A1063">
        <w:rPr>
          <w:rFonts w:ascii="Times New Roman" w:hAnsi="Times New Roman" w:cs="Times New Roman"/>
        </w:rPr>
        <w:t xml:space="preserve"> either</w:t>
      </w:r>
      <w:r w:rsidR="00183C9F">
        <w:rPr>
          <w:rFonts w:ascii="Times New Roman" w:hAnsi="Times New Roman" w:cs="Times New Roman"/>
        </w:rPr>
        <w:t xml:space="preserve">. He </w:t>
      </w:r>
      <w:r w:rsidR="005A1063">
        <w:rPr>
          <w:rFonts w:ascii="Times New Roman" w:hAnsi="Times New Roman" w:cs="Times New Roman"/>
        </w:rPr>
        <w:t xml:space="preserve">also </w:t>
      </w:r>
      <w:r w:rsidR="00183C9F">
        <w:rPr>
          <w:rFonts w:ascii="Times New Roman" w:hAnsi="Times New Roman" w:cs="Times New Roman"/>
        </w:rPr>
        <w:t>describes non-nymphets as “human females</w:t>
      </w:r>
      <w:r w:rsidR="00E8122C">
        <w:rPr>
          <w:rFonts w:ascii="Times New Roman" w:hAnsi="Times New Roman" w:cs="Times New Roman"/>
        </w:rPr>
        <w:t>,</w:t>
      </w:r>
      <w:r w:rsidR="00183C9F">
        <w:rPr>
          <w:rFonts w:ascii="Times New Roman" w:hAnsi="Times New Roman" w:cs="Times New Roman"/>
        </w:rPr>
        <w:t>” (</w:t>
      </w:r>
      <w:r w:rsidR="00E8122C">
        <w:rPr>
          <w:rFonts w:ascii="Times New Roman" w:hAnsi="Times New Roman" w:cs="Times New Roman"/>
        </w:rPr>
        <w:t xml:space="preserve">18) and </w:t>
      </w:r>
      <w:r w:rsidR="0075532F">
        <w:rPr>
          <w:rFonts w:ascii="Times New Roman" w:hAnsi="Times New Roman" w:cs="Times New Roman"/>
        </w:rPr>
        <w:t xml:space="preserve">believes </w:t>
      </w:r>
      <w:r w:rsidR="00621A90">
        <w:rPr>
          <w:rFonts w:ascii="Times New Roman" w:hAnsi="Times New Roman" w:cs="Times New Roman"/>
        </w:rPr>
        <w:t>he is</w:t>
      </w:r>
      <w:r w:rsidR="0075532F">
        <w:rPr>
          <w:rFonts w:ascii="Times New Roman" w:hAnsi="Times New Roman" w:cs="Times New Roman"/>
        </w:rPr>
        <w:t xml:space="preserve"> concerned with the </w:t>
      </w:r>
      <w:r w:rsidR="00621A90">
        <w:rPr>
          <w:rFonts w:ascii="Times New Roman" w:hAnsi="Times New Roman" w:cs="Times New Roman"/>
        </w:rPr>
        <w:t xml:space="preserve">well-being </w:t>
      </w:r>
      <w:r w:rsidR="00064CA0">
        <w:rPr>
          <w:rFonts w:ascii="Times New Roman" w:hAnsi="Times New Roman" w:cs="Times New Roman"/>
        </w:rPr>
        <w:t xml:space="preserve">of human girls </w:t>
      </w:r>
      <w:r w:rsidR="00F911BF">
        <w:rPr>
          <w:rFonts w:ascii="Times New Roman" w:hAnsi="Times New Roman" w:cs="Times New Roman"/>
        </w:rPr>
        <w:t>by claiming, “</w:t>
      </w:r>
      <w:r w:rsidR="00B413D0">
        <w:rPr>
          <w:rFonts w:ascii="Times New Roman" w:hAnsi="Times New Roman" w:cs="Times New Roman"/>
        </w:rPr>
        <w:t>U</w:t>
      </w:r>
      <w:r w:rsidR="00D50048">
        <w:rPr>
          <w:rFonts w:ascii="Times New Roman" w:hAnsi="Times New Roman" w:cs="Times New Roman"/>
        </w:rPr>
        <w:t xml:space="preserve">nder no circumstances would he have interfered with the innocence </w:t>
      </w:r>
      <w:r w:rsidR="00B413D0">
        <w:rPr>
          <w:rFonts w:ascii="Times New Roman" w:hAnsi="Times New Roman" w:cs="Times New Roman"/>
        </w:rPr>
        <w:t xml:space="preserve">of a child if there was the </w:t>
      </w:r>
      <w:r w:rsidR="00621A90">
        <w:rPr>
          <w:rFonts w:ascii="Times New Roman" w:hAnsi="Times New Roman" w:cs="Times New Roman"/>
        </w:rPr>
        <w:t>le</w:t>
      </w:r>
      <w:r w:rsidR="00B413D0">
        <w:rPr>
          <w:rFonts w:ascii="Times New Roman" w:hAnsi="Times New Roman" w:cs="Times New Roman"/>
        </w:rPr>
        <w:t>ast risk of the row.” (19-20)</w:t>
      </w:r>
      <w:r w:rsidR="0075532F">
        <w:rPr>
          <w:rFonts w:ascii="Times New Roman" w:hAnsi="Times New Roman" w:cs="Times New Roman"/>
        </w:rPr>
        <w:t xml:space="preserve"> </w:t>
      </w:r>
      <w:r w:rsidR="00643A18">
        <w:rPr>
          <w:rFonts w:ascii="Times New Roman" w:hAnsi="Times New Roman" w:cs="Times New Roman"/>
        </w:rPr>
        <w:t xml:space="preserve">Now, of course, there is no </w:t>
      </w:r>
      <w:r w:rsidR="003A7E96">
        <w:rPr>
          <w:rFonts w:ascii="Times New Roman" w:hAnsi="Times New Roman" w:cs="Times New Roman"/>
        </w:rPr>
        <w:t>“</w:t>
      </w:r>
      <w:r w:rsidR="0002428E">
        <w:rPr>
          <w:rFonts w:ascii="Times New Roman" w:hAnsi="Times New Roman" w:cs="Times New Roman"/>
        </w:rPr>
        <w:t>real</w:t>
      </w:r>
      <w:r w:rsidR="003A7E96">
        <w:rPr>
          <w:rFonts w:ascii="Times New Roman" w:hAnsi="Times New Roman" w:cs="Times New Roman"/>
        </w:rPr>
        <w:t>”</w:t>
      </w:r>
      <w:r w:rsidR="0002428E">
        <w:rPr>
          <w:rFonts w:ascii="Times New Roman" w:hAnsi="Times New Roman" w:cs="Times New Roman"/>
        </w:rPr>
        <w:t xml:space="preserve"> </w:t>
      </w:r>
      <w:r w:rsidR="00643A18">
        <w:rPr>
          <w:rFonts w:ascii="Times New Roman" w:hAnsi="Times New Roman" w:cs="Times New Roman"/>
        </w:rPr>
        <w:t>difference between a human girl and a nymphet</w:t>
      </w:r>
      <w:r w:rsidR="003A7E96">
        <w:rPr>
          <w:rFonts w:ascii="Times New Roman" w:hAnsi="Times New Roman" w:cs="Times New Roman"/>
        </w:rPr>
        <w:t xml:space="preserve"> outside of </w:t>
      </w:r>
      <w:r w:rsidR="003A7E96" w:rsidRPr="725ED29A">
        <w:rPr>
          <w:rFonts w:ascii="Times New Roman" w:hAnsi="Times New Roman" w:cs="Times New Roman"/>
          <w:i/>
          <w:iCs/>
        </w:rPr>
        <w:t>Lolita</w:t>
      </w:r>
      <w:r w:rsidR="00643A18">
        <w:rPr>
          <w:rFonts w:ascii="Times New Roman" w:hAnsi="Times New Roman" w:cs="Times New Roman"/>
        </w:rPr>
        <w:t xml:space="preserve">, </w:t>
      </w:r>
      <w:r w:rsidR="005F1F97">
        <w:rPr>
          <w:rFonts w:ascii="Times New Roman" w:hAnsi="Times New Roman" w:cs="Times New Roman"/>
        </w:rPr>
        <w:t xml:space="preserve">and he is, in fact, </w:t>
      </w:r>
      <w:r w:rsidR="00FE2295">
        <w:rPr>
          <w:rFonts w:ascii="Times New Roman" w:hAnsi="Times New Roman" w:cs="Times New Roman"/>
        </w:rPr>
        <w:t xml:space="preserve">corrupting the virtue of children, </w:t>
      </w:r>
      <w:r w:rsidR="009670DB">
        <w:rPr>
          <w:rFonts w:ascii="Times New Roman" w:hAnsi="Times New Roman" w:cs="Times New Roman"/>
        </w:rPr>
        <w:t xml:space="preserve">but </w:t>
      </w:r>
      <w:r w:rsidR="0002428E">
        <w:rPr>
          <w:rFonts w:ascii="Times New Roman" w:hAnsi="Times New Roman" w:cs="Times New Roman"/>
        </w:rPr>
        <w:t>his</w:t>
      </w:r>
      <w:r w:rsidR="00E17053">
        <w:rPr>
          <w:rFonts w:ascii="Times New Roman" w:hAnsi="Times New Roman" w:cs="Times New Roman"/>
        </w:rPr>
        <w:t xml:space="preserve"> explor</w:t>
      </w:r>
      <w:r w:rsidR="0002428E">
        <w:rPr>
          <w:rFonts w:ascii="Times New Roman" w:hAnsi="Times New Roman" w:cs="Times New Roman"/>
        </w:rPr>
        <w:t>ation of</w:t>
      </w:r>
      <w:r w:rsidR="00E17053">
        <w:rPr>
          <w:rFonts w:ascii="Times New Roman" w:hAnsi="Times New Roman" w:cs="Times New Roman"/>
        </w:rPr>
        <w:t xml:space="preserve"> the</w:t>
      </w:r>
      <w:r w:rsidR="003A7E96">
        <w:rPr>
          <w:rFonts w:ascii="Times New Roman" w:hAnsi="Times New Roman" w:cs="Times New Roman"/>
        </w:rPr>
        <w:t xml:space="preserve"> layered</w:t>
      </w:r>
      <w:r w:rsidR="00E17053">
        <w:rPr>
          <w:rFonts w:ascii="Times New Roman" w:hAnsi="Times New Roman" w:cs="Times New Roman"/>
        </w:rPr>
        <w:t xml:space="preserve"> space between language and interpretation, effective</w:t>
      </w:r>
      <w:r w:rsidR="001C58F2">
        <w:rPr>
          <w:rFonts w:ascii="Times New Roman" w:hAnsi="Times New Roman" w:cs="Times New Roman"/>
        </w:rPr>
        <w:t xml:space="preserve">ly grooms </w:t>
      </w:r>
      <w:r w:rsidR="009E788E">
        <w:rPr>
          <w:rFonts w:ascii="Times New Roman" w:hAnsi="Times New Roman" w:cs="Times New Roman"/>
        </w:rPr>
        <w:t xml:space="preserve">the </w:t>
      </w:r>
      <w:r w:rsidR="00AD18E8">
        <w:rPr>
          <w:rFonts w:ascii="Times New Roman" w:hAnsi="Times New Roman" w:cs="Times New Roman"/>
        </w:rPr>
        <w:t xml:space="preserve">reader </w:t>
      </w:r>
      <w:r w:rsidR="00CC233B">
        <w:rPr>
          <w:rFonts w:ascii="Times New Roman" w:hAnsi="Times New Roman" w:cs="Times New Roman"/>
        </w:rPr>
        <w:t>in</w:t>
      </w:r>
      <w:r w:rsidR="00AD18E8">
        <w:rPr>
          <w:rFonts w:ascii="Times New Roman" w:hAnsi="Times New Roman" w:cs="Times New Roman"/>
        </w:rPr>
        <w:t xml:space="preserve">to question if </w:t>
      </w:r>
      <w:r w:rsidR="00CC233B">
        <w:rPr>
          <w:rFonts w:ascii="Times New Roman" w:hAnsi="Times New Roman" w:cs="Times New Roman"/>
        </w:rPr>
        <w:t>such a divide between corruption and innocence</w:t>
      </w:r>
      <w:r w:rsidR="003A7E96">
        <w:rPr>
          <w:rFonts w:ascii="Times New Roman" w:hAnsi="Times New Roman" w:cs="Times New Roman"/>
        </w:rPr>
        <w:t>,</w:t>
      </w:r>
      <w:r w:rsidR="00CC233B">
        <w:rPr>
          <w:rFonts w:ascii="Times New Roman" w:hAnsi="Times New Roman" w:cs="Times New Roman"/>
        </w:rPr>
        <w:t xml:space="preserve"> and nymphet and girl </w:t>
      </w:r>
      <w:r w:rsidR="00A7091D">
        <w:rPr>
          <w:rFonts w:ascii="Times New Roman" w:hAnsi="Times New Roman" w:cs="Times New Roman"/>
        </w:rPr>
        <w:t xml:space="preserve">even exists. </w:t>
      </w:r>
      <w:r w:rsidR="00A72A25">
        <w:rPr>
          <w:rFonts w:ascii="Times New Roman" w:hAnsi="Times New Roman" w:cs="Times New Roman"/>
        </w:rPr>
        <w:t xml:space="preserve">Considering </w:t>
      </w:r>
      <w:r w:rsidR="00A7091D">
        <w:rPr>
          <w:rFonts w:ascii="Times New Roman" w:hAnsi="Times New Roman" w:cs="Times New Roman"/>
        </w:rPr>
        <w:t>t</w:t>
      </w:r>
      <w:r w:rsidR="009670DB">
        <w:rPr>
          <w:rFonts w:ascii="Times New Roman" w:hAnsi="Times New Roman" w:cs="Times New Roman"/>
        </w:rPr>
        <w:t>his</w:t>
      </w:r>
      <w:r w:rsidR="00A7091D">
        <w:rPr>
          <w:rFonts w:ascii="Times New Roman" w:hAnsi="Times New Roman" w:cs="Times New Roman"/>
        </w:rPr>
        <w:t>,</w:t>
      </w:r>
      <w:r w:rsidR="009670DB">
        <w:rPr>
          <w:rFonts w:ascii="Times New Roman" w:hAnsi="Times New Roman" w:cs="Times New Roman"/>
        </w:rPr>
        <w:t xml:space="preserve"> </w:t>
      </w:r>
      <w:r w:rsidR="00D6036A">
        <w:rPr>
          <w:rFonts w:ascii="Times New Roman" w:hAnsi="Times New Roman" w:cs="Times New Roman"/>
        </w:rPr>
        <w:t xml:space="preserve">we must ask if it’s really a </w:t>
      </w:r>
      <w:r w:rsidR="00577239">
        <w:rPr>
          <w:rFonts w:ascii="Times New Roman" w:hAnsi="Times New Roman" w:cs="Times New Roman"/>
        </w:rPr>
        <w:t>surprise</w:t>
      </w:r>
      <w:r w:rsidR="00D6036A">
        <w:rPr>
          <w:rFonts w:ascii="Times New Roman" w:hAnsi="Times New Roman" w:cs="Times New Roman"/>
        </w:rPr>
        <w:t xml:space="preserve"> </w:t>
      </w:r>
      <w:r w:rsidR="00CB015F">
        <w:rPr>
          <w:rFonts w:ascii="Times New Roman" w:hAnsi="Times New Roman" w:cs="Times New Roman"/>
        </w:rPr>
        <w:t xml:space="preserve">that both John Ray </w:t>
      </w:r>
      <w:r w:rsidR="003875A0">
        <w:rPr>
          <w:rFonts w:ascii="Times New Roman" w:hAnsi="Times New Roman" w:cs="Times New Roman"/>
        </w:rPr>
        <w:t xml:space="preserve">Jr. </w:t>
      </w:r>
      <w:r w:rsidR="00CB015F">
        <w:rPr>
          <w:rFonts w:ascii="Times New Roman" w:hAnsi="Times New Roman" w:cs="Times New Roman"/>
        </w:rPr>
        <w:t xml:space="preserve">and </w:t>
      </w:r>
      <w:r w:rsidR="00D6036A">
        <w:rPr>
          <w:rFonts w:ascii="Times New Roman" w:hAnsi="Times New Roman" w:cs="Times New Roman"/>
        </w:rPr>
        <w:lastRenderedPageBreak/>
        <w:t>Humbert’s audience</w:t>
      </w:r>
      <w:r w:rsidR="00A7091D">
        <w:rPr>
          <w:rFonts w:ascii="Times New Roman" w:hAnsi="Times New Roman" w:cs="Times New Roman"/>
        </w:rPr>
        <w:t>,</w:t>
      </w:r>
      <w:r w:rsidR="00D6036A">
        <w:rPr>
          <w:rFonts w:ascii="Times New Roman" w:hAnsi="Times New Roman" w:cs="Times New Roman"/>
        </w:rPr>
        <w:t xml:space="preserve"> </w:t>
      </w:r>
      <w:r w:rsidR="00844083">
        <w:rPr>
          <w:rFonts w:ascii="Times New Roman" w:hAnsi="Times New Roman" w:cs="Times New Roman"/>
        </w:rPr>
        <w:t xml:space="preserve">who </w:t>
      </w:r>
      <w:r w:rsidR="00A7091D">
        <w:rPr>
          <w:rFonts w:ascii="Times New Roman" w:hAnsi="Times New Roman" w:cs="Times New Roman"/>
        </w:rPr>
        <w:t>approach</w:t>
      </w:r>
      <w:r w:rsidR="00844083">
        <w:rPr>
          <w:rFonts w:ascii="Times New Roman" w:hAnsi="Times New Roman" w:cs="Times New Roman"/>
        </w:rPr>
        <w:t xml:space="preserve"> his text through an</w:t>
      </w:r>
      <w:r w:rsidR="00A7091D">
        <w:rPr>
          <w:rFonts w:ascii="Times New Roman" w:hAnsi="Times New Roman" w:cs="Times New Roman"/>
        </w:rPr>
        <w:t xml:space="preserve"> ostensibly </w:t>
      </w:r>
      <w:r w:rsidR="00844083">
        <w:rPr>
          <w:rFonts w:ascii="Times New Roman" w:hAnsi="Times New Roman" w:cs="Times New Roman"/>
        </w:rPr>
        <w:t>unbiased lens</w:t>
      </w:r>
      <w:r w:rsidR="00E343F4">
        <w:rPr>
          <w:rFonts w:ascii="Times New Roman" w:hAnsi="Times New Roman" w:cs="Times New Roman"/>
        </w:rPr>
        <w:t>,</w:t>
      </w:r>
      <w:r w:rsidR="007162C7">
        <w:rPr>
          <w:rStyle w:val="FootnoteReference"/>
          <w:rFonts w:ascii="Times New Roman" w:hAnsi="Times New Roman" w:cs="Times New Roman"/>
        </w:rPr>
        <w:footnoteReference w:id="14"/>
      </w:r>
      <w:r w:rsidR="00844083">
        <w:rPr>
          <w:rFonts w:ascii="Times New Roman" w:hAnsi="Times New Roman" w:cs="Times New Roman"/>
        </w:rPr>
        <w:t xml:space="preserve"> </w:t>
      </w:r>
      <w:r w:rsidR="00CB015F">
        <w:rPr>
          <w:rFonts w:ascii="Times New Roman" w:hAnsi="Times New Roman" w:cs="Times New Roman"/>
        </w:rPr>
        <w:t xml:space="preserve">are </w:t>
      </w:r>
      <w:r w:rsidR="00577239">
        <w:rPr>
          <w:rFonts w:ascii="Times New Roman" w:hAnsi="Times New Roman" w:cs="Times New Roman"/>
        </w:rPr>
        <w:t>ensnared</w:t>
      </w:r>
      <w:r w:rsidR="00CB015F">
        <w:rPr>
          <w:rFonts w:ascii="Times New Roman" w:hAnsi="Times New Roman" w:cs="Times New Roman"/>
        </w:rPr>
        <w:t xml:space="preserve"> </w:t>
      </w:r>
      <w:r w:rsidR="00380FBF">
        <w:rPr>
          <w:rFonts w:ascii="Times New Roman" w:hAnsi="Times New Roman" w:cs="Times New Roman"/>
        </w:rPr>
        <w:t xml:space="preserve">by the </w:t>
      </w:r>
      <w:r w:rsidR="00CB015F">
        <w:rPr>
          <w:rFonts w:ascii="Times New Roman" w:hAnsi="Times New Roman" w:cs="Times New Roman"/>
        </w:rPr>
        <w:t>fantasy world of his own creation</w:t>
      </w:r>
      <w:r w:rsidR="00844083">
        <w:rPr>
          <w:rFonts w:ascii="Times New Roman" w:hAnsi="Times New Roman" w:cs="Times New Roman"/>
        </w:rPr>
        <w:t>.</w:t>
      </w:r>
      <w:r w:rsidR="007657A2">
        <w:rPr>
          <w:rFonts w:ascii="Times New Roman" w:hAnsi="Times New Roman" w:cs="Times New Roman"/>
        </w:rPr>
        <w:t xml:space="preserve"> </w:t>
      </w:r>
      <w:r w:rsidR="002F50E1">
        <w:rPr>
          <w:rFonts w:ascii="Times New Roman" w:hAnsi="Times New Roman" w:cs="Times New Roman"/>
        </w:rPr>
        <w:t xml:space="preserve"> </w:t>
      </w:r>
    </w:p>
    <w:p w14:paraId="156AB815" w14:textId="422C930E" w:rsidR="00CF66E6" w:rsidRDefault="00380FBF" w:rsidP="00C918DE">
      <w:pPr>
        <w:spacing w:line="480" w:lineRule="auto"/>
        <w:rPr>
          <w:rFonts w:ascii="Times New Roman" w:hAnsi="Times New Roman" w:cs="Times New Roman"/>
        </w:rPr>
      </w:pPr>
      <w:r>
        <w:rPr>
          <w:rFonts w:ascii="Times New Roman" w:hAnsi="Times New Roman" w:cs="Times New Roman"/>
        </w:rPr>
        <w:tab/>
      </w:r>
      <w:r w:rsidR="00AF1758">
        <w:rPr>
          <w:rFonts w:ascii="Times New Roman" w:hAnsi="Times New Roman" w:cs="Times New Roman"/>
        </w:rPr>
        <w:t>Coupled with his freedom as an unreliable narrator, t</w:t>
      </w:r>
      <w:r w:rsidR="00E42077">
        <w:rPr>
          <w:rFonts w:ascii="Times New Roman" w:hAnsi="Times New Roman" w:cs="Times New Roman"/>
        </w:rPr>
        <w:t xml:space="preserve">he </w:t>
      </w:r>
      <w:r w:rsidR="00983744">
        <w:rPr>
          <w:rFonts w:ascii="Times New Roman" w:hAnsi="Times New Roman" w:cs="Times New Roman"/>
        </w:rPr>
        <w:t xml:space="preserve">subversion of language </w:t>
      </w:r>
      <w:r w:rsidR="00E26F44">
        <w:rPr>
          <w:rFonts w:ascii="Times New Roman" w:hAnsi="Times New Roman" w:cs="Times New Roman"/>
        </w:rPr>
        <w:t xml:space="preserve">that appears early </w:t>
      </w:r>
      <w:r w:rsidR="00983744">
        <w:rPr>
          <w:rFonts w:ascii="Times New Roman" w:hAnsi="Times New Roman" w:cs="Times New Roman"/>
        </w:rPr>
        <w:t xml:space="preserve">in </w:t>
      </w:r>
      <w:r w:rsidR="00983744">
        <w:rPr>
          <w:rFonts w:ascii="Times New Roman" w:hAnsi="Times New Roman" w:cs="Times New Roman"/>
          <w:i/>
          <w:iCs/>
        </w:rPr>
        <w:t>Lolita</w:t>
      </w:r>
      <w:r w:rsidR="00E26F44">
        <w:rPr>
          <w:rFonts w:ascii="Times New Roman" w:hAnsi="Times New Roman" w:cs="Times New Roman"/>
          <w:i/>
          <w:iCs/>
        </w:rPr>
        <w:t>,</w:t>
      </w:r>
      <w:r w:rsidR="00983744">
        <w:rPr>
          <w:rFonts w:ascii="Times New Roman" w:hAnsi="Times New Roman" w:cs="Times New Roman"/>
          <w:i/>
          <w:iCs/>
        </w:rPr>
        <w:t xml:space="preserve"> </w:t>
      </w:r>
      <w:r w:rsidR="00AF1758">
        <w:rPr>
          <w:rFonts w:ascii="Times New Roman" w:hAnsi="Times New Roman" w:cs="Times New Roman"/>
        </w:rPr>
        <w:t xml:space="preserve">serves as </w:t>
      </w:r>
      <w:r w:rsidR="00470FC7">
        <w:rPr>
          <w:rFonts w:ascii="Times New Roman" w:hAnsi="Times New Roman" w:cs="Times New Roman"/>
        </w:rPr>
        <w:t>an elaborate</w:t>
      </w:r>
      <w:r w:rsidR="00067F6E">
        <w:rPr>
          <w:rFonts w:ascii="Times New Roman" w:hAnsi="Times New Roman" w:cs="Times New Roman"/>
        </w:rPr>
        <w:t xml:space="preserve"> </w:t>
      </w:r>
      <w:r w:rsidR="00AF1758">
        <w:rPr>
          <w:rFonts w:ascii="Times New Roman" w:hAnsi="Times New Roman" w:cs="Times New Roman"/>
        </w:rPr>
        <w:t>form</w:t>
      </w:r>
      <w:r w:rsidR="00067F6E">
        <w:rPr>
          <w:rFonts w:ascii="Times New Roman" w:hAnsi="Times New Roman" w:cs="Times New Roman"/>
        </w:rPr>
        <w:t xml:space="preserve"> of</w:t>
      </w:r>
      <w:r w:rsidR="00470FC7">
        <w:rPr>
          <w:rFonts w:ascii="Times New Roman" w:hAnsi="Times New Roman" w:cs="Times New Roman"/>
        </w:rPr>
        <w:t xml:space="preserve"> </w:t>
      </w:r>
      <w:r w:rsidR="00067F6E">
        <w:rPr>
          <w:rFonts w:ascii="Times New Roman" w:hAnsi="Times New Roman" w:cs="Times New Roman"/>
        </w:rPr>
        <w:t>world-building</w:t>
      </w:r>
      <w:r w:rsidR="00AF1758">
        <w:rPr>
          <w:rFonts w:ascii="Times New Roman" w:hAnsi="Times New Roman" w:cs="Times New Roman"/>
        </w:rPr>
        <w:t>,</w:t>
      </w:r>
      <w:r w:rsidR="00067F6E">
        <w:rPr>
          <w:rFonts w:ascii="Times New Roman" w:hAnsi="Times New Roman" w:cs="Times New Roman"/>
        </w:rPr>
        <w:t xml:space="preserve"> </w:t>
      </w:r>
      <w:r w:rsidR="00827476">
        <w:rPr>
          <w:rFonts w:ascii="Times New Roman" w:hAnsi="Times New Roman" w:cs="Times New Roman"/>
        </w:rPr>
        <w:t>allowing Humbert to manufacture</w:t>
      </w:r>
      <w:r w:rsidR="000F141E">
        <w:rPr>
          <w:rFonts w:ascii="Times New Roman" w:hAnsi="Times New Roman" w:cs="Times New Roman"/>
        </w:rPr>
        <w:t xml:space="preserve"> a fairytale of his own design.</w:t>
      </w:r>
      <w:r w:rsidR="00067F6E">
        <w:rPr>
          <w:rFonts w:ascii="Times New Roman" w:hAnsi="Times New Roman" w:cs="Times New Roman"/>
        </w:rPr>
        <w:t xml:space="preserve"> H</w:t>
      </w:r>
      <w:r w:rsidR="00D4086E">
        <w:rPr>
          <w:rFonts w:ascii="Times New Roman" w:hAnsi="Times New Roman" w:cs="Times New Roman"/>
        </w:rPr>
        <w:t xml:space="preserve">e </w:t>
      </w:r>
      <w:r w:rsidR="00F76205">
        <w:rPr>
          <w:rFonts w:ascii="Times New Roman" w:hAnsi="Times New Roman" w:cs="Times New Roman"/>
        </w:rPr>
        <w:t>assigns f</w:t>
      </w:r>
      <w:r w:rsidR="00D4086E">
        <w:rPr>
          <w:rFonts w:ascii="Times New Roman" w:hAnsi="Times New Roman" w:cs="Times New Roman"/>
        </w:rPr>
        <w:t xml:space="preserve">olkloristic </w:t>
      </w:r>
      <w:r w:rsidR="00F76205">
        <w:rPr>
          <w:rFonts w:ascii="Times New Roman" w:hAnsi="Times New Roman" w:cs="Times New Roman"/>
        </w:rPr>
        <w:t>tropes to his characters to n</w:t>
      </w:r>
      <w:r w:rsidR="00635462">
        <w:rPr>
          <w:rFonts w:ascii="Times New Roman" w:hAnsi="Times New Roman" w:cs="Times New Roman"/>
        </w:rPr>
        <w:t xml:space="preserve">ot only </w:t>
      </w:r>
      <w:r w:rsidR="00233005">
        <w:rPr>
          <w:rFonts w:ascii="Times New Roman" w:hAnsi="Times New Roman" w:cs="Times New Roman"/>
        </w:rPr>
        <w:t>veil the truth, b</w:t>
      </w:r>
      <w:r w:rsidR="00735CC2">
        <w:rPr>
          <w:rFonts w:ascii="Times New Roman" w:hAnsi="Times New Roman" w:cs="Times New Roman"/>
        </w:rPr>
        <w:t xml:space="preserve">ut also </w:t>
      </w:r>
      <w:proofErr w:type="gramStart"/>
      <w:r w:rsidR="00735CC2">
        <w:rPr>
          <w:rFonts w:ascii="Times New Roman" w:hAnsi="Times New Roman" w:cs="Times New Roman"/>
        </w:rPr>
        <w:t>as a way to</w:t>
      </w:r>
      <w:proofErr w:type="gramEnd"/>
      <w:r w:rsidR="00735CC2">
        <w:rPr>
          <w:rFonts w:ascii="Times New Roman" w:hAnsi="Times New Roman" w:cs="Times New Roman"/>
        </w:rPr>
        <w:t xml:space="preserve"> </w:t>
      </w:r>
      <w:r w:rsidR="00CF66E6">
        <w:rPr>
          <w:rFonts w:ascii="Times New Roman" w:hAnsi="Times New Roman" w:cs="Times New Roman"/>
        </w:rPr>
        <w:t>his narrative</w:t>
      </w:r>
      <w:r w:rsidR="00B956F9">
        <w:rPr>
          <w:rFonts w:ascii="Times New Roman" w:hAnsi="Times New Roman" w:cs="Times New Roman"/>
        </w:rPr>
        <w:t xml:space="preserve"> in the most innocent light as possible. John Ray even </w:t>
      </w:r>
      <w:r w:rsidR="00CF66E6">
        <w:rPr>
          <w:rFonts w:ascii="Times New Roman" w:hAnsi="Times New Roman" w:cs="Times New Roman"/>
        </w:rPr>
        <w:t>points out</w:t>
      </w:r>
      <w:r w:rsidR="00F464E9">
        <w:rPr>
          <w:rFonts w:ascii="Times New Roman" w:hAnsi="Times New Roman" w:cs="Times New Roman"/>
        </w:rPr>
        <w:t xml:space="preserve">, “True, not a single obscene term is to be found in the whole work.” (4) </w:t>
      </w:r>
      <w:r w:rsidR="00DA0BD8">
        <w:rPr>
          <w:rFonts w:ascii="Times New Roman" w:hAnsi="Times New Roman" w:cs="Times New Roman"/>
        </w:rPr>
        <w:t xml:space="preserve">Although paradoxical </w:t>
      </w:r>
      <w:r w:rsidR="00C96848">
        <w:rPr>
          <w:rFonts w:ascii="Times New Roman" w:hAnsi="Times New Roman" w:cs="Times New Roman"/>
        </w:rPr>
        <w:t xml:space="preserve">in nature, </w:t>
      </w:r>
      <w:r w:rsidR="00DA0BD8">
        <w:rPr>
          <w:rFonts w:ascii="Times New Roman" w:hAnsi="Times New Roman" w:cs="Times New Roman"/>
        </w:rPr>
        <w:t>considering the</w:t>
      </w:r>
      <w:r w:rsidR="00AD7280">
        <w:rPr>
          <w:rFonts w:ascii="Times New Roman" w:hAnsi="Times New Roman" w:cs="Times New Roman"/>
        </w:rPr>
        <w:t xml:space="preserve"> obvious </w:t>
      </w:r>
      <w:r w:rsidR="001A13EA">
        <w:rPr>
          <w:rFonts w:ascii="Times New Roman" w:hAnsi="Times New Roman" w:cs="Times New Roman"/>
        </w:rPr>
        <w:t xml:space="preserve">obscenity of the subject matter, Ray’s </w:t>
      </w:r>
      <w:r w:rsidR="004036C1">
        <w:rPr>
          <w:rFonts w:ascii="Times New Roman" w:hAnsi="Times New Roman" w:cs="Times New Roman"/>
        </w:rPr>
        <w:t xml:space="preserve">attention to the lack of “foul” language </w:t>
      </w:r>
      <w:r w:rsidR="00705060">
        <w:rPr>
          <w:rFonts w:ascii="Times New Roman" w:hAnsi="Times New Roman" w:cs="Times New Roman"/>
        </w:rPr>
        <w:t xml:space="preserve">demonstrates the effectiveness of </w:t>
      </w:r>
      <w:r w:rsidR="00CD5B6A">
        <w:rPr>
          <w:rFonts w:ascii="Times New Roman" w:hAnsi="Times New Roman" w:cs="Times New Roman"/>
        </w:rPr>
        <w:t>Humbert’s p</w:t>
      </w:r>
      <w:r w:rsidR="00705060">
        <w:rPr>
          <w:rFonts w:ascii="Times New Roman" w:hAnsi="Times New Roman" w:cs="Times New Roman"/>
        </w:rPr>
        <w:t>lot</w:t>
      </w:r>
      <w:r w:rsidR="00527123">
        <w:rPr>
          <w:rFonts w:ascii="Times New Roman" w:hAnsi="Times New Roman" w:cs="Times New Roman"/>
        </w:rPr>
        <w:t xml:space="preserve"> </w:t>
      </w:r>
      <w:r w:rsidR="00CD5B6A">
        <w:rPr>
          <w:rFonts w:ascii="Times New Roman" w:hAnsi="Times New Roman" w:cs="Times New Roman"/>
        </w:rPr>
        <w:t xml:space="preserve">decision to </w:t>
      </w:r>
      <w:r w:rsidR="00527123">
        <w:rPr>
          <w:rFonts w:ascii="Times New Roman" w:hAnsi="Times New Roman" w:cs="Times New Roman"/>
        </w:rPr>
        <w:t>mirror common folktales</w:t>
      </w:r>
      <w:r w:rsidR="00866D62">
        <w:rPr>
          <w:rFonts w:ascii="Times New Roman" w:hAnsi="Times New Roman" w:cs="Times New Roman"/>
        </w:rPr>
        <w:t xml:space="preserve"> as a method for </w:t>
      </w:r>
      <w:r w:rsidR="00577239">
        <w:rPr>
          <w:rFonts w:ascii="Times New Roman" w:hAnsi="Times New Roman" w:cs="Times New Roman"/>
        </w:rPr>
        <w:t>camouflaging</w:t>
      </w:r>
      <w:r w:rsidR="000A4C4B">
        <w:rPr>
          <w:rFonts w:ascii="Times New Roman" w:hAnsi="Times New Roman" w:cs="Times New Roman"/>
        </w:rPr>
        <w:t xml:space="preserve"> </w:t>
      </w:r>
      <w:r w:rsidR="00C96848">
        <w:rPr>
          <w:rFonts w:ascii="Times New Roman" w:hAnsi="Times New Roman" w:cs="Times New Roman"/>
        </w:rPr>
        <w:t>vulgarity and meaning</w:t>
      </w:r>
      <w:r w:rsidR="00527123">
        <w:rPr>
          <w:rFonts w:ascii="Times New Roman" w:hAnsi="Times New Roman" w:cs="Times New Roman"/>
        </w:rPr>
        <w:t>.</w:t>
      </w:r>
      <w:r w:rsidR="003B3A81" w:rsidRPr="003B3A81">
        <w:rPr>
          <w:rStyle w:val="FootnoteReference"/>
          <w:rFonts w:ascii="Times New Roman" w:hAnsi="Times New Roman" w:cs="Times New Roman"/>
        </w:rPr>
        <w:t xml:space="preserve"> </w:t>
      </w:r>
      <w:r w:rsidR="003B3A81">
        <w:rPr>
          <w:rStyle w:val="FootnoteReference"/>
          <w:rFonts w:ascii="Times New Roman" w:hAnsi="Times New Roman" w:cs="Times New Roman"/>
        </w:rPr>
        <w:footnoteReference w:id="15"/>
      </w:r>
      <w:r w:rsidR="003B3A81">
        <w:rPr>
          <w:rFonts w:ascii="Times New Roman" w:hAnsi="Times New Roman" w:cs="Times New Roman"/>
        </w:rPr>
        <w:t xml:space="preserve"> </w:t>
      </w:r>
    </w:p>
    <w:p w14:paraId="4DE827E4" w14:textId="3C87E08A" w:rsidR="00DE3537" w:rsidRDefault="007A1A5D" w:rsidP="00CF66E6">
      <w:pPr>
        <w:spacing w:line="480" w:lineRule="auto"/>
        <w:ind w:firstLine="720"/>
        <w:rPr>
          <w:rFonts w:ascii="Times New Roman" w:hAnsi="Times New Roman" w:cs="Times New Roman"/>
        </w:rPr>
      </w:pPr>
      <w:r>
        <w:rPr>
          <w:rFonts w:ascii="Times New Roman" w:hAnsi="Times New Roman" w:cs="Times New Roman"/>
        </w:rPr>
        <w:t xml:space="preserve">Humbert </w:t>
      </w:r>
      <w:r w:rsidR="00CD15B6">
        <w:rPr>
          <w:rFonts w:ascii="Times New Roman" w:hAnsi="Times New Roman" w:cs="Times New Roman"/>
        </w:rPr>
        <w:t xml:space="preserve">capitalizes </w:t>
      </w:r>
      <w:r w:rsidR="001F76AF">
        <w:rPr>
          <w:rFonts w:ascii="Times New Roman" w:hAnsi="Times New Roman" w:cs="Times New Roman"/>
        </w:rPr>
        <w:t xml:space="preserve">on the </w:t>
      </w:r>
      <w:r w:rsidR="00577239">
        <w:rPr>
          <w:rFonts w:ascii="Times New Roman" w:hAnsi="Times New Roman" w:cs="Times New Roman"/>
        </w:rPr>
        <w:t>canonical</w:t>
      </w:r>
      <w:r w:rsidR="001F76AF">
        <w:rPr>
          <w:rFonts w:ascii="Times New Roman" w:hAnsi="Times New Roman" w:cs="Times New Roman"/>
        </w:rPr>
        <w:t xml:space="preserve"> </w:t>
      </w:r>
      <w:r w:rsidR="00455F1A">
        <w:rPr>
          <w:rFonts w:ascii="Times New Roman" w:hAnsi="Times New Roman" w:cs="Times New Roman"/>
        </w:rPr>
        <w:t xml:space="preserve">nature of </w:t>
      </w:r>
      <w:r w:rsidR="00CD15B6">
        <w:rPr>
          <w:rFonts w:ascii="Times New Roman" w:hAnsi="Times New Roman" w:cs="Times New Roman"/>
        </w:rPr>
        <w:t xml:space="preserve">familiar </w:t>
      </w:r>
      <w:r>
        <w:rPr>
          <w:rFonts w:ascii="Times New Roman" w:hAnsi="Times New Roman" w:cs="Times New Roman"/>
        </w:rPr>
        <w:t xml:space="preserve">fantasy </w:t>
      </w:r>
      <w:r w:rsidR="00455F1A">
        <w:rPr>
          <w:rFonts w:ascii="Times New Roman" w:hAnsi="Times New Roman" w:cs="Times New Roman"/>
        </w:rPr>
        <w:t xml:space="preserve">characters </w:t>
      </w:r>
      <w:r w:rsidR="001F76AF">
        <w:rPr>
          <w:rFonts w:ascii="Times New Roman" w:hAnsi="Times New Roman" w:cs="Times New Roman"/>
        </w:rPr>
        <w:t xml:space="preserve">to </w:t>
      </w:r>
      <w:r w:rsidR="00F1433C">
        <w:rPr>
          <w:rFonts w:ascii="Times New Roman" w:hAnsi="Times New Roman" w:cs="Times New Roman"/>
        </w:rPr>
        <w:t>exploit</w:t>
      </w:r>
      <w:r w:rsidR="001F76AF">
        <w:rPr>
          <w:rFonts w:ascii="Times New Roman" w:hAnsi="Times New Roman" w:cs="Times New Roman"/>
        </w:rPr>
        <w:t xml:space="preserve"> our </w:t>
      </w:r>
      <w:r w:rsidR="00915F16">
        <w:rPr>
          <w:rFonts w:ascii="Times New Roman" w:hAnsi="Times New Roman" w:cs="Times New Roman"/>
        </w:rPr>
        <w:t xml:space="preserve">emotional </w:t>
      </w:r>
      <w:r w:rsidR="00577239">
        <w:rPr>
          <w:rFonts w:ascii="Times New Roman" w:hAnsi="Times New Roman" w:cs="Times New Roman"/>
        </w:rPr>
        <w:t>attachments</w:t>
      </w:r>
      <w:r w:rsidR="00F1433C">
        <w:rPr>
          <w:rFonts w:ascii="Times New Roman" w:hAnsi="Times New Roman" w:cs="Times New Roman"/>
        </w:rPr>
        <w:t xml:space="preserve"> to</w:t>
      </w:r>
      <w:r w:rsidR="002064D3">
        <w:rPr>
          <w:rFonts w:ascii="Times New Roman" w:hAnsi="Times New Roman" w:cs="Times New Roman"/>
        </w:rPr>
        <w:t xml:space="preserve"> them</w:t>
      </w:r>
      <w:r>
        <w:rPr>
          <w:rFonts w:ascii="Times New Roman" w:hAnsi="Times New Roman" w:cs="Times New Roman"/>
        </w:rPr>
        <w:t xml:space="preserve">. </w:t>
      </w:r>
      <w:r w:rsidR="00455F1A">
        <w:rPr>
          <w:rFonts w:ascii="Times New Roman" w:hAnsi="Times New Roman" w:cs="Times New Roman"/>
        </w:rPr>
        <w:t xml:space="preserve">His arsenal </w:t>
      </w:r>
      <w:r w:rsidR="00BD08FD">
        <w:rPr>
          <w:rFonts w:ascii="Times New Roman" w:hAnsi="Times New Roman" w:cs="Times New Roman"/>
        </w:rPr>
        <w:t xml:space="preserve">of archetypes </w:t>
      </w:r>
      <w:r w:rsidR="00C52E55">
        <w:rPr>
          <w:rFonts w:ascii="Times New Roman" w:hAnsi="Times New Roman" w:cs="Times New Roman"/>
        </w:rPr>
        <w:t>includes</w:t>
      </w:r>
      <w:r w:rsidR="00BD08FD">
        <w:rPr>
          <w:rFonts w:ascii="Times New Roman" w:hAnsi="Times New Roman" w:cs="Times New Roman"/>
        </w:rPr>
        <w:t xml:space="preserve"> th</w:t>
      </w:r>
      <w:r w:rsidR="00455F1A">
        <w:rPr>
          <w:rFonts w:ascii="Times New Roman" w:hAnsi="Times New Roman" w:cs="Times New Roman"/>
        </w:rPr>
        <w:t xml:space="preserve">at of the </w:t>
      </w:r>
      <w:r w:rsidR="00C52E55">
        <w:rPr>
          <w:rFonts w:ascii="Times New Roman" w:hAnsi="Times New Roman" w:cs="Times New Roman"/>
        </w:rPr>
        <w:t>jealous</w:t>
      </w:r>
      <w:r w:rsidR="00F341AD">
        <w:rPr>
          <w:rFonts w:ascii="Times New Roman" w:hAnsi="Times New Roman" w:cs="Times New Roman"/>
        </w:rPr>
        <w:t xml:space="preserve"> mother</w:t>
      </w:r>
      <w:r w:rsidR="00BD08FD">
        <w:rPr>
          <w:rFonts w:ascii="Times New Roman" w:hAnsi="Times New Roman" w:cs="Times New Roman"/>
        </w:rPr>
        <w:t>,</w:t>
      </w:r>
      <w:r w:rsidR="00072C6E">
        <w:rPr>
          <w:rFonts w:ascii="Times New Roman" w:hAnsi="Times New Roman" w:cs="Times New Roman"/>
        </w:rPr>
        <w:t xml:space="preserve"> the princess, </w:t>
      </w:r>
      <w:r w:rsidR="000E6591">
        <w:rPr>
          <w:rFonts w:ascii="Times New Roman" w:hAnsi="Times New Roman" w:cs="Times New Roman"/>
        </w:rPr>
        <w:t xml:space="preserve">the prince, and of course, the hunter. </w:t>
      </w:r>
      <w:r w:rsidR="00455F1A">
        <w:rPr>
          <w:rFonts w:ascii="Times New Roman" w:hAnsi="Times New Roman" w:cs="Times New Roman"/>
        </w:rPr>
        <w:t xml:space="preserve">We see the first </w:t>
      </w:r>
      <w:r w:rsidR="006D0EBD">
        <w:rPr>
          <w:rFonts w:ascii="Times New Roman" w:hAnsi="Times New Roman" w:cs="Times New Roman"/>
        </w:rPr>
        <w:t>archetype with Dolores’ mother, Charlotte</w:t>
      </w:r>
      <w:r w:rsidR="002064D3">
        <w:rPr>
          <w:rFonts w:ascii="Times New Roman" w:hAnsi="Times New Roman" w:cs="Times New Roman"/>
        </w:rPr>
        <w:t>, who</w:t>
      </w:r>
      <w:r w:rsidR="00CB2728">
        <w:rPr>
          <w:rFonts w:ascii="Times New Roman" w:hAnsi="Times New Roman" w:cs="Times New Roman"/>
        </w:rPr>
        <w:t xml:space="preserve">se </w:t>
      </w:r>
      <w:r w:rsidR="00C52E55">
        <w:rPr>
          <w:rFonts w:ascii="Times New Roman" w:hAnsi="Times New Roman" w:cs="Times New Roman"/>
        </w:rPr>
        <w:t>disposition</w:t>
      </w:r>
      <w:r w:rsidR="002064D3">
        <w:rPr>
          <w:rFonts w:ascii="Times New Roman" w:hAnsi="Times New Roman" w:cs="Times New Roman"/>
        </w:rPr>
        <w:t xml:space="preserve"> </w:t>
      </w:r>
      <w:r w:rsidR="00C52E55">
        <w:rPr>
          <w:rFonts w:ascii="Times New Roman" w:hAnsi="Times New Roman" w:cs="Times New Roman"/>
        </w:rPr>
        <w:t>echoes</w:t>
      </w:r>
      <w:r w:rsidR="00101C9E">
        <w:rPr>
          <w:rFonts w:ascii="Times New Roman" w:hAnsi="Times New Roman" w:cs="Times New Roman"/>
        </w:rPr>
        <w:t xml:space="preserve"> the envious </w:t>
      </w:r>
      <w:r w:rsidR="00C52E55">
        <w:rPr>
          <w:rFonts w:ascii="Times New Roman" w:hAnsi="Times New Roman" w:cs="Times New Roman"/>
        </w:rPr>
        <w:t>stepmothers</w:t>
      </w:r>
      <w:r w:rsidR="00CB2728">
        <w:rPr>
          <w:rFonts w:ascii="Times New Roman" w:hAnsi="Times New Roman" w:cs="Times New Roman"/>
        </w:rPr>
        <w:t xml:space="preserve"> of</w:t>
      </w:r>
      <w:r w:rsidR="00101C9E">
        <w:rPr>
          <w:rFonts w:ascii="Times New Roman" w:hAnsi="Times New Roman" w:cs="Times New Roman"/>
        </w:rPr>
        <w:t xml:space="preserve"> </w:t>
      </w:r>
      <w:r w:rsidR="00DB2A8D">
        <w:rPr>
          <w:rFonts w:ascii="Times New Roman" w:hAnsi="Times New Roman" w:cs="Times New Roman"/>
        </w:rPr>
        <w:t>both</w:t>
      </w:r>
      <w:r w:rsidR="00CB2728">
        <w:rPr>
          <w:rFonts w:ascii="Times New Roman" w:hAnsi="Times New Roman" w:cs="Times New Roman"/>
        </w:rPr>
        <w:t>,</w:t>
      </w:r>
      <w:r w:rsidR="00DB2A8D">
        <w:rPr>
          <w:rFonts w:ascii="Times New Roman" w:hAnsi="Times New Roman" w:cs="Times New Roman"/>
        </w:rPr>
        <w:t xml:space="preserve"> “</w:t>
      </w:r>
      <w:r w:rsidR="00101C9E" w:rsidRPr="00DB2A8D">
        <w:rPr>
          <w:rFonts w:ascii="Times New Roman" w:hAnsi="Times New Roman" w:cs="Times New Roman"/>
        </w:rPr>
        <w:t>Cinderella</w:t>
      </w:r>
      <w:r w:rsidR="00DB2A8D">
        <w:rPr>
          <w:rFonts w:ascii="Times New Roman" w:hAnsi="Times New Roman" w:cs="Times New Roman"/>
        </w:rPr>
        <w:t>”</w:t>
      </w:r>
      <w:r w:rsidR="00101C9E">
        <w:rPr>
          <w:rFonts w:ascii="Times New Roman" w:hAnsi="Times New Roman" w:cs="Times New Roman"/>
        </w:rPr>
        <w:t xml:space="preserve"> and</w:t>
      </w:r>
      <w:r w:rsidR="00DB2A8D">
        <w:rPr>
          <w:rFonts w:ascii="Times New Roman" w:hAnsi="Times New Roman" w:cs="Times New Roman"/>
        </w:rPr>
        <w:t xml:space="preserve"> “Sleeping Beauty”. </w:t>
      </w:r>
      <w:r w:rsidR="00C86DB7">
        <w:rPr>
          <w:rFonts w:ascii="Times New Roman" w:hAnsi="Times New Roman" w:cs="Times New Roman"/>
        </w:rPr>
        <w:t>H</w:t>
      </w:r>
      <w:r w:rsidR="00445F83">
        <w:rPr>
          <w:rFonts w:ascii="Times New Roman" w:hAnsi="Times New Roman" w:cs="Times New Roman"/>
        </w:rPr>
        <w:t>umbert</w:t>
      </w:r>
      <w:r w:rsidR="00C86DB7">
        <w:rPr>
          <w:rFonts w:ascii="Times New Roman" w:hAnsi="Times New Roman" w:cs="Times New Roman"/>
        </w:rPr>
        <w:t xml:space="preserve"> often</w:t>
      </w:r>
      <w:r w:rsidR="003F5572">
        <w:rPr>
          <w:rFonts w:ascii="Times New Roman" w:hAnsi="Times New Roman" w:cs="Times New Roman"/>
        </w:rPr>
        <w:t xml:space="preserve"> describes her as, “</w:t>
      </w:r>
      <w:r w:rsidR="009D256C">
        <w:rPr>
          <w:rFonts w:ascii="Times New Roman" w:hAnsi="Times New Roman" w:cs="Times New Roman"/>
        </w:rPr>
        <w:t>poor Charlotte</w:t>
      </w:r>
      <w:r w:rsidR="00540411">
        <w:rPr>
          <w:rFonts w:ascii="Times New Roman" w:hAnsi="Times New Roman" w:cs="Times New Roman"/>
        </w:rPr>
        <w:t>,</w:t>
      </w:r>
      <w:r w:rsidR="009D256C">
        <w:rPr>
          <w:rFonts w:ascii="Times New Roman" w:hAnsi="Times New Roman" w:cs="Times New Roman"/>
        </w:rPr>
        <w:t>”</w:t>
      </w:r>
      <w:r w:rsidR="00540411">
        <w:rPr>
          <w:rFonts w:ascii="Times New Roman" w:hAnsi="Times New Roman" w:cs="Times New Roman"/>
        </w:rPr>
        <w:t xml:space="preserve"> (71)</w:t>
      </w:r>
      <w:r w:rsidR="00323795">
        <w:rPr>
          <w:rFonts w:ascii="Times New Roman" w:hAnsi="Times New Roman" w:cs="Times New Roman"/>
        </w:rPr>
        <w:t xml:space="preserve"> </w:t>
      </w:r>
      <w:r w:rsidR="00900DD7">
        <w:rPr>
          <w:rFonts w:ascii="Times New Roman" w:hAnsi="Times New Roman" w:cs="Times New Roman"/>
        </w:rPr>
        <w:t>“big cold Haze</w:t>
      </w:r>
      <w:r w:rsidR="00540411">
        <w:rPr>
          <w:rFonts w:ascii="Times New Roman" w:hAnsi="Times New Roman" w:cs="Times New Roman"/>
        </w:rPr>
        <w:t>,</w:t>
      </w:r>
      <w:r w:rsidR="00900DD7">
        <w:rPr>
          <w:rFonts w:ascii="Times New Roman" w:hAnsi="Times New Roman" w:cs="Times New Roman"/>
        </w:rPr>
        <w:t>” (</w:t>
      </w:r>
      <w:r w:rsidR="00540411">
        <w:rPr>
          <w:rFonts w:ascii="Times New Roman" w:hAnsi="Times New Roman" w:cs="Times New Roman"/>
        </w:rPr>
        <w:t>57</w:t>
      </w:r>
      <w:r w:rsidR="00C52E55">
        <w:rPr>
          <w:rFonts w:ascii="Times New Roman" w:hAnsi="Times New Roman" w:cs="Times New Roman"/>
        </w:rPr>
        <w:t>) simply</w:t>
      </w:r>
      <w:r w:rsidR="00445F83">
        <w:rPr>
          <w:rFonts w:ascii="Times New Roman" w:hAnsi="Times New Roman" w:cs="Times New Roman"/>
        </w:rPr>
        <w:t xml:space="preserve">, </w:t>
      </w:r>
      <w:r w:rsidR="00323795">
        <w:rPr>
          <w:rFonts w:ascii="Times New Roman" w:hAnsi="Times New Roman" w:cs="Times New Roman"/>
        </w:rPr>
        <w:t>“</w:t>
      </w:r>
      <w:r w:rsidR="00A22C87">
        <w:rPr>
          <w:rFonts w:ascii="Times New Roman" w:hAnsi="Times New Roman" w:cs="Times New Roman"/>
        </w:rPr>
        <w:t xml:space="preserve">Haze”, </w:t>
      </w:r>
      <w:r w:rsidR="009D256C">
        <w:rPr>
          <w:rFonts w:ascii="Times New Roman" w:hAnsi="Times New Roman" w:cs="Times New Roman"/>
        </w:rPr>
        <w:t>(</w:t>
      </w:r>
      <w:r w:rsidR="00AE48A2">
        <w:rPr>
          <w:rFonts w:ascii="Times New Roman" w:hAnsi="Times New Roman" w:cs="Times New Roman"/>
        </w:rPr>
        <w:t>65</w:t>
      </w:r>
      <w:r w:rsidR="009D256C">
        <w:rPr>
          <w:rFonts w:ascii="Times New Roman" w:hAnsi="Times New Roman" w:cs="Times New Roman"/>
        </w:rPr>
        <w:t>)</w:t>
      </w:r>
      <w:r w:rsidR="00C86DB7">
        <w:rPr>
          <w:rFonts w:ascii="Times New Roman" w:hAnsi="Times New Roman" w:cs="Times New Roman"/>
        </w:rPr>
        <w:t xml:space="preserve"> </w:t>
      </w:r>
      <w:r w:rsidR="00F72C66">
        <w:rPr>
          <w:rFonts w:ascii="Times New Roman" w:hAnsi="Times New Roman" w:cs="Times New Roman"/>
        </w:rPr>
        <w:t>and not to mention</w:t>
      </w:r>
      <w:r w:rsidR="00161DF3">
        <w:rPr>
          <w:rFonts w:ascii="Times New Roman" w:hAnsi="Times New Roman" w:cs="Times New Roman"/>
        </w:rPr>
        <w:t xml:space="preserve">, “The haze woman, the big bitch, the old cat, the obnoxious mamma, </w:t>
      </w:r>
      <w:r w:rsidR="004F7F8B">
        <w:rPr>
          <w:rFonts w:ascii="Times New Roman" w:hAnsi="Times New Roman" w:cs="Times New Roman"/>
        </w:rPr>
        <w:t>the—the old stupid Haze.” (95)</w:t>
      </w:r>
      <w:r w:rsidR="00CF0A24">
        <w:rPr>
          <w:rFonts w:ascii="Times New Roman" w:hAnsi="Times New Roman" w:cs="Times New Roman"/>
        </w:rPr>
        <w:t xml:space="preserve"> </w:t>
      </w:r>
      <w:r w:rsidR="004324EF">
        <w:rPr>
          <w:rFonts w:ascii="Times New Roman" w:hAnsi="Times New Roman" w:cs="Times New Roman"/>
        </w:rPr>
        <w:t>And e</w:t>
      </w:r>
      <w:r w:rsidR="00CF0A24">
        <w:rPr>
          <w:rFonts w:ascii="Times New Roman" w:hAnsi="Times New Roman" w:cs="Times New Roman"/>
        </w:rPr>
        <w:t xml:space="preserve">ach </w:t>
      </w:r>
      <w:r w:rsidR="006F6545">
        <w:rPr>
          <w:rFonts w:ascii="Times New Roman" w:hAnsi="Times New Roman" w:cs="Times New Roman"/>
        </w:rPr>
        <w:t>time Humbert renames Charlotte,</w:t>
      </w:r>
      <w:r w:rsidR="00CF0A24">
        <w:rPr>
          <w:rFonts w:ascii="Times New Roman" w:hAnsi="Times New Roman" w:cs="Times New Roman"/>
        </w:rPr>
        <w:t xml:space="preserve"> he</w:t>
      </w:r>
      <w:r w:rsidR="006F6545">
        <w:rPr>
          <w:rFonts w:ascii="Times New Roman" w:hAnsi="Times New Roman" w:cs="Times New Roman"/>
        </w:rPr>
        <w:t xml:space="preserve"> </w:t>
      </w:r>
      <w:r w:rsidR="00CF0A24">
        <w:rPr>
          <w:rFonts w:ascii="Times New Roman" w:hAnsi="Times New Roman" w:cs="Times New Roman"/>
        </w:rPr>
        <w:t>reinforce</w:t>
      </w:r>
      <w:r w:rsidR="006F6545">
        <w:rPr>
          <w:rFonts w:ascii="Times New Roman" w:hAnsi="Times New Roman" w:cs="Times New Roman"/>
        </w:rPr>
        <w:t xml:space="preserve">s </w:t>
      </w:r>
      <w:r w:rsidR="0025795F">
        <w:rPr>
          <w:rFonts w:ascii="Times New Roman" w:hAnsi="Times New Roman" w:cs="Times New Roman"/>
        </w:rPr>
        <w:t xml:space="preserve">the notion </w:t>
      </w:r>
      <w:r w:rsidR="00CF0A24">
        <w:rPr>
          <w:rFonts w:ascii="Times New Roman" w:hAnsi="Times New Roman" w:cs="Times New Roman"/>
        </w:rPr>
        <w:t xml:space="preserve">that she </w:t>
      </w:r>
      <w:proofErr w:type="gramStart"/>
      <w:r w:rsidR="00CF0A24">
        <w:rPr>
          <w:rFonts w:ascii="Times New Roman" w:hAnsi="Times New Roman" w:cs="Times New Roman"/>
        </w:rPr>
        <w:t xml:space="preserve">is someone </w:t>
      </w:r>
      <w:r w:rsidR="006F6545">
        <w:rPr>
          <w:rFonts w:ascii="Times New Roman" w:hAnsi="Times New Roman" w:cs="Times New Roman"/>
        </w:rPr>
        <w:t>who is</w:t>
      </w:r>
      <w:proofErr w:type="gramEnd"/>
      <w:r w:rsidR="006F6545">
        <w:rPr>
          <w:rFonts w:ascii="Times New Roman" w:hAnsi="Times New Roman" w:cs="Times New Roman"/>
        </w:rPr>
        <w:t xml:space="preserve"> not only grotesque, but someone who </w:t>
      </w:r>
      <w:r w:rsidR="006F6545" w:rsidRPr="006F6545">
        <w:rPr>
          <w:rFonts w:ascii="Times New Roman" w:hAnsi="Times New Roman" w:cs="Times New Roman"/>
          <w:i/>
          <w:iCs/>
        </w:rPr>
        <w:t>should</w:t>
      </w:r>
      <w:r w:rsidR="006F6545">
        <w:rPr>
          <w:rFonts w:ascii="Times New Roman" w:hAnsi="Times New Roman" w:cs="Times New Roman"/>
        </w:rPr>
        <w:t xml:space="preserve"> </w:t>
      </w:r>
      <w:r w:rsidR="00CF0A24">
        <w:rPr>
          <w:rFonts w:ascii="Times New Roman" w:hAnsi="Times New Roman" w:cs="Times New Roman"/>
        </w:rPr>
        <w:t xml:space="preserve">be hated. </w:t>
      </w:r>
      <w:r w:rsidR="008D06C8">
        <w:rPr>
          <w:rFonts w:ascii="Times New Roman" w:hAnsi="Times New Roman" w:cs="Times New Roman"/>
        </w:rPr>
        <w:t>In addition, Humbert intentionally paints</w:t>
      </w:r>
      <w:r w:rsidR="00150666">
        <w:rPr>
          <w:rFonts w:ascii="Times New Roman" w:hAnsi="Times New Roman" w:cs="Times New Roman"/>
        </w:rPr>
        <w:t xml:space="preserve"> Charlotte </w:t>
      </w:r>
      <w:r w:rsidR="008D06C8">
        <w:rPr>
          <w:rFonts w:ascii="Times New Roman" w:hAnsi="Times New Roman" w:cs="Times New Roman"/>
        </w:rPr>
        <w:t xml:space="preserve">as </w:t>
      </w:r>
      <w:r w:rsidR="00A56537">
        <w:rPr>
          <w:rFonts w:ascii="Times New Roman" w:hAnsi="Times New Roman" w:cs="Times New Roman"/>
        </w:rPr>
        <w:t>resentful of her daughter. He makes passing claims like,</w:t>
      </w:r>
      <w:r w:rsidR="00A74022">
        <w:rPr>
          <w:rFonts w:ascii="Times New Roman" w:hAnsi="Times New Roman" w:cs="Times New Roman"/>
        </w:rPr>
        <w:t xml:space="preserve"> “I had the </w:t>
      </w:r>
      <w:r w:rsidR="005A1363">
        <w:rPr>
          <w:rFonts w:ascii="Times New Roman" w:hAnsi="Times New Roman" w:cs="Times New Roman"/>
        </w:rPr>
        <w:t>feeling that Charlotte</w:t>
      </w:r>
      <w:r w:rsidR="00F1433C">
        <w:rPr>
          <w:rFonts w:ascii="Times New Roman" w:hAnsi="Times New Roman" w:cs="Times New Roman"/>
        </w:rPr>
        <w:t>, m</w:t>
      </w:r>
      <w:r w:rsidR="005A1363">
        <w:rPr>
          <w:rFonts w:ascii="Times New Roman" w:hAnsi="Times New Roman" w:cs="Times New Roman"/>
        </w:rPr>
        <w:t xml:space="preserve">oved by obscure motives of envy and </w:t>
      </w:r>
      <w:r w:rsidR="005A1363">
        <w:rPr>
          <w:rFonts w:ascii="Times New Roman" w:hAnsi="Times New Roman" w:cs="Times New Roman"/>
        </w:rPr>
        <w:lastRenderedPageBreak/>
        <w:t xml:space="preserve">dislike, had added an inch </w:t>
      </w:r>
      <w:r w:rsidR="00C0158D">
        <w:rPr>
          <w:rFonts w:ascii="Times New Roman" w:hAnsi="Times New Roman" w:cs="Times New Roman"/>
        </w:rPr>
        <w:t>here, a pound there.” (107),</w:t>
      </w:r>
      <w:r w:rsidR="00A56537">
        <w:rPr>
          <w:rFonts w:ascii="Times New Roman" w:hAnsi="Times New Roman" w:cs="Times New Roman"/>
        </w:rPr>
        <w:t xml:space="preserve"> </w:t>
      </w:r>
      <w:r w:rsidR="00C86DB7" w:rsidRPr="00C86DB7">
        <w:rPr>
          <w:rFonts w:ascii="Times New Roman" w:hAnsi="Times New Roman" w:cs="Times New Roman"/>
        </w:rPr>
        <w:t>“She had been annoyed by Lo’s liking me; but my feelings she could not divine</w:t>
      </w:r>
      <w:r w:rsidR="005048ED">
        <w:rPr>
          <w:rFonts w:ascii="Times New Roman" w:hAnsi="Times New Roman" w:cs="Times New Roman"/>
        </w:rPr>
        <w:t>.</w:t>
      </w:r>
      <w:r w:rsidR="00C86DB7" w:rsidRPr="00C86DB7">
        <w:rPr>
          <w:rFonts w:ascii="Times New Roman" w:hAnsi="Times New Roman" w:cs="Times New Roman"/>
        </w:rPr>
        <w:t>”</w:t>
      </w:r>
      <w:r w:rsidR="00F1433C">
        <w:rPr>
          <w:rFonts w:ascii="Times New Roman" w:hAnsi="Times New Roman" w:cs="Times New Roman"/>
        </w:rPr>
        <w:t>,</w:t>
      </w:r>
      <w:r w:rsidR="005048ED">
        <w:rPr>
          <w:rFonts w:ascii="Times New Roman" w:hAnsi="Times New Roman" w:cs="Times New Roman"/>
        </w:rPr>
        <w:t xml:space="preserve"> (83)</w:t>
      </w:r>
      <w:r w:rsidR="00A56537">
        <w:rPr>
          <w:rFonts w:ascii="Times New Roman" w:hAnsi="Times New Roman" w:cs="Times New Roman"/>
        </w:rPr>
        <w:t xml:space="preserve"> </w:t>
      </w:r>
      <w:r w:rsidR="00510D86">
        <w:rPr>
          <w:rFonts w:ascii="Times New Roman" w:hAnsi="Times New Roman" w:cs="Times New Roman"/>
        </w:rPr>
        <w:t>“Oh, s</w:t>
      </w:r>
      <w:r w:rsidR="00DC2E1C">
        <w:rPr>
          <w:rFonts w:ascii="Times New Roman" w:hAnsi="Times New Roman" w:cs="Times New Roman"/>
        </w:rPr>
        <w:t>he simply hated her daughter!”</w:t>
      </w:r>
      <w:r w:rsidR="00F1433C">
        <w:rPr>
          <w:rFonts w:ascii="Times New Roman" w:hAnsi="Times New Roman" w:cs="Times New Roman"/>
        </w:rPr>
        <w:t>,</w:t>
      </w:r>
      <w:r w:rsidR="00DC2E1C">
        <w:rPr>
          <w:rFonts w:ascii="Times New Roman" w:hAnsi="Times New Roman" w:cs="Times New Roman"/>
        </w:rPr>
        <w:t xml:space="preserve"> </w:t>
      </w:r>
      <w:r w:rsidR="008A1857">
        <w:rPr>
          <w:rFonts w:ascii="Times New Roman" w:hAnsi="Times New Roman" w:cs="Times New Roman"/>
        </w:rPr>
        <w:t xml:space="preserve">(80) </w:t>
      </w:r>
      <w:r w:rsidR="00AC5EDA">
        <w:rPr>
          <w:rFonts w:ascii="Times New Roman" w:hAnsi="Times New Roman" w:cs="Times New Roman"/>
        </w:rPr>
        <w:t xml:space="preserve">and </w:t>
      </w:r>
      <w:r w:rsidR="008D6A7F">
        <w:rPr>
          <w:rFonts w:ascii="Times New Roman" w:hAnsi="Times New Roman" w:cs="Times New Roman"/>
        </w:rPr>
        <w:t xml:space="preserve">“I’d always been aware of the possessive streak in </w:t>
      </w:r>
      <w:r w:rsidR="00F8473B">
        <w:rPr>
          <w:rFonts w:ascii="Times New Roman" w:hAnsi="Times New Roman" w:cs="Times New Roman"/>
        </w:rPr>
        <w:t>her,</w:t>
      </w:r>
      <w:r w:rsidR="008D6A7F">
        <w:rPr>
          <w:rFonts w:ascii="Times New Roman" w:hAnsi="Times New Roman" w:cs="Times New Roman"/>
        </w:rPr>
        <w:t xml:space="preserve"> but I never </w:t>
      </w:r>
      <w:r w:rsidR="00C52E55">
        <w:rPr>
          <w:rFonts w:ascii="Times New Roman" w:hAnsi="Times New Roman" w:cs="Times New Roman"/>
        </w:rPr>
        <w:t>thought</w:t>
      </w:r>
      <w:r w:rsidR="008D6A7F">
        <w:rPr>
          <w:rFonts w:ascii="Times New Roman" w:hAnsi="Times New Roman" w:cs="Times New Roman"/>
        </w:rPr>
        <w:t xml:space="preserve"> she would be so crazy jealous</w:t>
      </w:r>
      <w:r w:rsidR="008A1857">
        <w:rPr>
          <w:rFonts w:ascii="Times New Roman" w:hAnsi="Times New Roman" w:cs="Times New Roman"/>
        </w:rPr>
        <w:t xml:space="preserve"> of anything in my life that had not been she.” (79) </w:t>
      </w:r>
      <w:r w:rsidR="00303CB5">
        <w:rPr>
          <w:rFonts w:ascii="Times New Roman" w:hAnsi="Times New Roman" w:cs="Times New Roman"/>
        </w:rPr>
        <w:t>Each of these statements, point</w:t>
      </w:r>
      <w:r w:rsidR="00C02198">
        <w:rPr>
          <w:rFonts w:ascii="Times New Roman" w:hAnsi="Times New Roman" w:cs="Times New Roman"/>
        </w:rPr>
        <w:t>s to a</w:t>
      </w:r>
      <w:r w:rsidR="00364670">
        <w:rPr>
          <w:rFonts w:ascii="Times New Roman" w:hAnsi="Times New Roman" w:cs="Times New Roman"/>
        </w:rPr>
        <w:t xml:space="preserve">n innate wickedness that exists within </w:t>
      </w:r>
      <w:r w:rsidR="00C02198">
        <w:rPr>
          <w:rFonts w:ascii="Times New Roman" w:hAnsi="Times New Roman" w:cs="Times New Roman"/>
        </w:rPr>
        <w:t>Charlotte</w:t>
      </w:r>
      <w:r w:rsidR="0001233E">
        <w:rPr>
          <w:rFonts w:ascii="Times New Roman" w:hAnsi="Times New Roman" w:cs="Times New Roman"/>
        </w:rPr>
        <w:t xml:space="preserve">, serving </w:t>
      </w:r>
      <w:r w:rsidR="00364670">
        <w:rPr>
          <w:rFonts w:ascii="Times New Roman" w:hAnsi="Times New Roman" w:cs="Times New Roman"/>
        </w:rPr>
        <w:t xml:space="preserve">to deflect </w:t>
      </w:r>
      <w:r w:rsidR="0001233E">
        <w:rPr>
          <w:rFonts w:ascii="Times New Roman" w:hAnsi="Times New Roman" w:cs="Times New Roman"/>
        </w:rPr>
        <w:t xml:space="preserve">away </w:t>
      </w:r>
      <w:r w:rsidR="00364670">
        <w:rPr>
          <w:rFonts w:ascii="Times New Roman" w:hAnsi="Times New Roman" w:cs="Times New Roman"/>
        </w:rPr>
        <w:t xml:space="preserve">from Humbert’s own evil. </w:t>
      </w:r>
      <w:r w:rsidR="000B75E7">
        <w:rPr>
          <w:rFonts w:ascii="Times New Roman" w:hAnsi="Times New Roman" w:cs="Times New Roman"/>
        </w:rPr>
        <w:t>This is to say that e</w:t>
      </w:r>
      <w:r w:rsidR="00364670">
        <w:rPr>
          <w:rFonts w:ascii="Times New Roman" w:hAnsi="Times New Roman" w:cs="Times New Roman"/>
        </w:rPr>
        <w:t xml:space="preserve">very </w:t>
      </w:r>
      <w:r w:rsidR="00C52E55">
        <w:rPr>
          <w:rFonts w:ascii="Times New Roman" w:hAnsi="Times New Roman" w:cs="Times New Roman"/>
        </w:rPr>
        <w:t>fairy</w:t>
      </w:r>
      <w:r w:rsidR="00364670">
        <w:rPr>
          <w:rFonts w:ascii="Times New Roman" w:hAnsi="Times New Roman" w:cs="Times New Roman"/>
        </w:rPr>
        <w:t xml:space="preserve"> tale has a villain, and Humbert can’t possibly be the </w:t>
      </w:r>
      <w:r w:rsidR="00845FAC">
        <w:rPr>
          <w:rFonts w:ascii="Times New Roman" w:hAnsi="Times New Roman" w:cs="Times New Roman"/>
        </w:rPr>
        <w:t>antagonist of his</w:t>
      </w:r>
      <w:r w:rsidR="00D73105">
        <w:rPr>
          <w:rFonts w:ascii="Times New Roman" w:hAnsi="Times New Roman" w:cs="Times New Roman"/>
        </w:rPr>
        <w:t>. Moreover,</w:t>
      </w:r>
      <w:r w:rsidR="005D7520">
        <w:rPr>
          <w:rFonts w:ascii="Times New Roman" w:hAnsi="Times New Roman" w:cs="Times New Roman"/>
        </w:rPr>
        <w:t xml:space="preserve"> </w:t>
      </w:r>
      <w:r w:rsidR="00D73105">
        <w:rPr>
          <w:rFonts w:ascii="Times New Roman" w:hAnsi="Times New Roman" w:cs="Times New Roman"/>
        </w:rPr>
        <w:t>t</w:t>
      </w:r>
      <w:r w:rsidR="00C02909">
        <w:rPr>
          <w:rFonts w:ascii="Times New Roman" w:hAnsi="Times New Roman" w:cs="Times New Roman"/>
        </w:rPr>
        <w:t>hese assertions manage to achieve the</w:t>
      </w:r>
      <w:r w:rsidR="00163113">
        <w:rPr>
          <w:rFonts w:ascii="Times New Roman" w:hAnsi="Times New Roman" w:cs="Times New Roman"/>
        </w:rPr>
        <w:t xml:space="preserve"> </w:t>
      </w:r>
      <w:r w:rsidR="00D73105">
        <w:rPr>
          <w:rFonts w:ascii="Times New Roman" w:hAnsi="Times New Roman" w:cs="Times New Roman"/>
        </w:rPr>
        <w:t xml:space="preserve">perception that </w:t>
      </w:r>
      <w:r w:rsidR="00163113">
        <w:rPr>
          <w:rFonts w:ascii="Times New Roman" w:hAnsi="Times New Roman" w:cs="Times New Roman"/>
        </w:rPr>
        <w:t xml:space="preserve">Charlotte </w:t>
      </w:r>
      <w:r w:rsidR="00D73105">
        <w:rPr>
          <w:rFonts w:ascii="Times New Roman" w:hAnsi="Times New Roman" w:cs="Times New Roman"/>
        </w:rPr>
        <w:t xml:space="preserve">is </w:t>
      </w:r>
      <w:r w:rsidR="00163113">
        <w:rPr>
          <w:rFonts w:ascii="Times New Roman" w:hAnsi="Times New Roman" w:cs="Times New Roman"/>
        </w:rPr>
        <w:t>as an obstacle</w:t>
      </w:r>
      <w:r w:rsidR="00C02909">
        <w:rPr>
          <w:rFonts w:ascii="Times New Roman" w:hAnsi="Times New Roman" w:cs="Times New Roman"/>
        </w:rPr>
        <w:t xml:space="preserve"> </w:t>
      </w:r>
      <w:r w:rsidR="00163113">
        <w:rPr>
          <w:rFonts w:ascii="Times New Roman" w:hAnsi="Times New Roman" w:cs="Times New Roman"/>
        </w:rPr>
        <w:t xml:space="preserve">as well as a threat to his Lolita. </w:t>
      </w:r>
    </w:p>
    <w:p w14:paraId="1BDC652F" w14:textId="1A84EECD" w:rsidR="000F1859" w:rsidRDefault="00CF25DC" w:rsidP="00CF66E6">
      <w:pPr>
        <w:spacing w:line="480" w:lineRule="auto"/>
        <w:ind w:firstLine="720"/>
        <w:rPr>
          <w:rFonts w:ascii="Times New Roman" w:hAnsi="Times New Roman" w:cs="Times New Roman"/>
        </w:rPr>
      </w:pPr>
      <w:r>
        <w:rPr>
          <w:rFonts w:ascii="Times New Roman" w:hAnsi="Times New Roman" w:cs="Times New Roman"/>
        </w:rPr>
        <w:t xml:space="preserve">Steven Swann Jones </w:t>
      </w:r>
      <w:r w:rsidR="00187354">
        <w:rPr>
          <w:rFonts w:ascii="Times New Roman" w:hAnsi="Times New Roman" w:cs="Times New Roman"/>
        </w:rPr>
        <w:t xml:space="preserve">similarly </w:t>
      </w:r>
      <w:r>
        <w:rPr>
          <w:rFonts w:ascii="Times New Roman" w:hAnsi="Times New Roman" w:cs="Times New Roman"/>
        </w:rPr>
        <w:t>c</w:t>
      </w:r>
      <w:r w:rsidR="00BC719E">
        <w:rPr>
          <w:rFonts w:ascii="Times New Roman" w:hAnsi="Times New Roman" w:cs="Times New Roman"/>
        </w:rPr>
        <w:t>ontends</w:t>
      </w:r>
      <w:r w:rsidR="00DE3537">
        <w:rPr>
          <w:rFonts w:ascii="Times New Roman" w:hAnsi="Times New Roman" w:cs="Times New Roman"/>
        </w:rPr>
        <w:t xml:space="preserve"> that</w:t>
      </w:r>
      <w:r>
        <w:rPr>
          <w:rFonts w:ascii="Times New Roman" w:hAnsi="Times New Roman" w:cs="Times New Roman"/>
        </w:rPr>
        <w:t xml:space="preserve"> </w:t>
      </w:r>
      <w:r w:rsidR="00BC719E">
        <w:rPr>
          <w:rFonts w:ascii="Times New Roman" w:hAnsi="Times New Roman" w:cs="Times New Roman"/>
        </w:rPr>
        <w:t>Humbert’s</w:t>
      </w:r>
      <w:r w:rsidR="009601A9">
        <w:rPr>
          <w:rFonts w:ascii="Times New Roman" w:hAnsi="Times New Roman" w:cs="Times New Roman"/>
        </w:rPr>
        <w:t xml:space="preserve"> archetypal characterization</w:t>
      </w:r>
      <w:r w:rsidR="00B3295D">
        <w:rPr>
          <w:rFonts w:ascii="Times New Roman" w:hAnsi="Times New Roman" w:cs="Times New Roman"/>
        </w:rPr>
        <w:t xml:space="preserve"> of Charlotte</w:t>
      </w:r>
      <w:r w:rsidR="009601A9">
        <w:rPr>
          <w:rFonts w:ascii="Times New Roman" w:hAnsi="Times New Roman" w:cs="Times New Roman"/>
        </w:rPr>
        <w:t xml:space="preserve"> serves two </w:t>
      </w:r>
      <w:r w:rsidR="00BC719E">
        <w:rPr>
          <w:rFonts w:ascii="Times New Roman" w:hAnsi="Times New Roman" w:cs="Times New Roman"/>
        </w:rPr>
        <w:t>functions</w:t>
      </w:r>
      <w:r w:rsidR="009601A9">
        <w:rPr>
          <w:rFonts w:ascii="Times New Roman" w:hAnsi="Times New Roman" w:cs="Times New Roman"/>
        </w:rPr>
        <w:t xml:space="preserve">: </w:t>
      </w:r>
      <w:r w:rsidR="0055304E">
        <w:rPr>
          <w:rFonts w:ascii="Times New Roman" w:hAnsi="Times New Roman" w:cs="Times New Roman"/>
        </w:rPr>
        <w:t>To c</w:t>
      </w:r>
      <w:r w:rsidR="00187354">
        <w:rPr>
          <w:rFonts w:ascii="Times New Roman" w:hAnsi="Times New Roman" w:cs="Times New Roman"/>
        </w:rPr>
        <w:t xml:space="preserve">learly </w:t>
      </w:r>
      <w:r w:rsidR="00F20481">
        <w:rPr>
          <w:rFonts w:ascii="Times New Roman" w:hAnsi="Times New Roman" w:cs="Times New Roman"/>
        </w:rPr>
        <w:t xml:space="preserve">make his story </w:t>
      </w:r>
      <w:r w:rsidR="00210E24">
        <w:rPr>
          <w:rFonts w:ascii="Times New Roman" w:hAnsi="Times New Roman" w:cs="Times New Roman"/>
        </w:rPr>
        <w:t xml:space="preserve">parody </w:t>
      </w:r>
      <w:r w:rsidR="00F20481">
        <w:rPr>
          <w:rFonts w:ascii="Times New Roman" w:hAnsi="Times New Roman" w:cs="Times New Roman"/>
        </w:rPr>
        <w:t xml:space="preserve">a traditional fairy tale and </w:t>
      </w:r>
      <w:r w:rsidR="005010CF">
        <w:rPr>
          <w:rFonts w:ascii="Times New Roman" w:hAnsi="Times New Roman" w:cs="Times New Roman"/>
        </w:rPr>
        <w:t xml:space="preserve">to </w:t>
      </w:r>
      <w:r w:rsidR="006362AD">
        <w:rPr>
          <w:rFonts w:ascii="Times New Roman" w:hAnsi="Times New Roman" w:cs="Times New Roman"/>
        </w:rPr>
        <w:t xml:space="preserve">provide a </w:t>
      </w:r>
      <w:r w:rsidR="00C52E55">
        <w:rPr>
          <w:rFonts w:ascii="Times New Roman" w:hAnsi="Times New Roman" w:cs="Times New Roman"/>
        </w:rPr>
        <w:t>framework</w:t>
      </w:r>
      <w:r w:rsidR="006362AD">
        <w:rPr>
          <w:rFonts w:ascii="Times New Roman" w:hAnsi="Times New Roman" w:cs="Times New Roman"/>
        </w:rPr>
        <w:t xml:space="preserve"> for</w:t>
      </w:r>
      <w:r w:rsidR="000A5F3F">
        <w:rPr>
          <w:rFonts w:ascii="Times New Roman" w:hAnsi="Times New Roman" w:cs="Times New Roman"/>
        </w:rPr>
        <w:t xml:space="preserve"> the novel’s ending t</w:t>
      </w:r>
      <w:r w:rsidR="002C5BD2">
        <w:rPr>
          <w:rFonts w:ascii="Times New Roman" w:hAnsi="Times New Roman" w:cs="Times New Roman"/>
        </w:rPr>
        <w:t xml:space="preserve">hat </w:t>
      </w:r>
      <w:r w:rsidR="006362AD">
        <w:rPr>
          <w:rFonts w:ascii="Times New Roman" w:hAnsi="Times New Roman" w:cs="Times New Roman"/>
        </w:rPr>
        <w:t>demonstrate</w:t>
      </w:r>
      <w:r w:rsidR="002C5BD2">
        <w:rPr>
          <w:rFonts w:ascii="Times New Roman" w:hAnsi="Times New Roman" w:cs="Times New Roman"/>
        </w:rPr>
        <w:t>s</w:t>
      </w:r>
      <w:r w:rsidR="006362AD">
        <w:rPr>
          <w:rFonts w:ascii="Times New Roman" w:hAnsi="Times New Roman" w:cs="Times New Roman"/>
        </w:rPr>
        <w:t xml:space="preserve"> a subversion of</w:t>
      </w:r>
      <w:r w:rsidR="000A5F3F">
        <w:rPr>
          <w:rFonts w:ascii="Times New Roman" w:hAnsi="Times New Roman" w:cs="Times New Roman"/>
        </w:rPr>
        <w:t xml:space="preserve"> the classic fairy tale</w:t>
      </w:r>
      <w:r w:rsidR="005229D3">
        <w:rPr>
          <w:rFonts w:ascii="Times New Roman" w:hAnsi="Times New Roman" w:cs="Times New Roman"/>
        </w:rPr>
        <w:t xml:space="preserve"> </w:t>
      </w:r>
      <w:r w:rsidR="000A5F3F">
        <w:rPr>
          <w:rFonts w:ascii="Times New Roman" w:hAnsi="Times New Roman" w:cs="Times New Roman"/>
        </w:rPr>
        <w:t>ending.</w:t>
      </w:r>
      <w:r w:rsidR="006362AD">
        <w:rPr>
          <w:rStyle w:val="FootnoteReference"/>
          <w:rFonts w:ascii="Times New Roman" w:hAnsi="Times New Roman" w:cs="Times New Roman"/>
        </w:rPr>
        <w:footnoteReference w:id="16"/>
      </w:r>
      <w:r w:rsidR="006362AD">
        <w:rPr>
          <w:rFonts w:ascii="Times New Roman" w:hAnsi="Times New Roman" w:cs="Times New Roman"/>
        </w:rPr>
        <w:t xml:space="preserve"> </w:t>
      </w:r>
      <w:r w:rsidR="003619B3">
        <w:rPr>
          <w:rFonts w:ascii="Times New Roman" w:hAnsi="Times New Roman" w:cs="Times New Roman"/>
        </w:rPr>
        <w:t xml:space="preserve">While I agree with the former part of Jones’ hypothesis, </w:t>
      </w:r>
      <w:r w:rsidR="004B31F9">
        <w:rPr>
          <w:rFonts w:ascii="Times New Roman" w:hAnsi="Times New Roman" w:cs="Times New Roman"/>
        </w:rPr>
        <w:t xml:space="preserve">it is worth challenging </w:t>
      </w:r>
      <w:r w:rsidR="00C122F3">
        <w:rPr>
          <w:rFonts w:ascii="Times New Roman" w:hAnsi="Times New Roman" w:cs="Times New Roman"/>
        </w:rPr>
        <w:t xml:space="preserve">whether Humbert’s </w:t>
      </w:r>
      <w:r w:rsidR="00A32F1E">
        <w:rPr>
          <w:rFonts w:ascii="Times New Roman" w:hAnsi="Times New Roman" w:cs="Times New Roman"/>
        </w:rPr>
        <w:t xml:space="preserve">intentional </w:t>
      </w:r>
      <w:r w:rsidR="007228F3">
        <w:rPr>
          <w:rFonts w:ascii="Times New Roman" w:hAnsi="Times New Roman" w:cs="Times New Roman"/>
        </w:rPr>
        <w:t>subversion of the “happily ever after” trope</w:t>
      </w:r>
      <w:r w:rsidR="00C122F3">
        <w:rPr>
          <w:rFonts w:ascii="Times New Roman" w:hAnsi="Times New Roman" w:cs="Times New Roman"/>
        </w:rPr>
        <w:t xml:space="preserve"> is ultimately successful. In </w:t>
      </w:r>
      <w:r w:rsidR="00C52E55">
        <w:rPr>
          <w:rFonts w:ascii="Times New Roman" w:hAnsi="Times New Roman" w:cs="Times New Roman"/>
        </w:rPr>
        <w:t>other</w:t>
      </w:r>
      <w:r w:rsidR="00C122F3">
        <w:rPr>
          <w:rFonts w:ascii="Times New Roman" w:hAnsi="Times New Roman" w:cs="Times New Roman"/>
        </w:rPr>
        <w:t xml:space="preserve"> words, it</w:t>
      </w:r>
      <w:r w:rsidR="00DE3537">
        <w:rPr>
          <w:rFonts w:ascii="Times New Roman" w:hAnsi="Times New Roman" w:cs="Times New Roman"/>
        </w:rPr>
        <w:t xml:space="preserve"> is </w:t>
      </w:r>
      <w:r w:rsidR="002C5BD2">
        <w:rPr>
          <w:rFonts w:ascii="Times New Roman" w:hAnsi="Times New Roman" w:cs="Times New Roman"/>
        </w:rPr>
        <w:t xml:space="preserve">up to the reader to decide whether or not Humbert’s fairy </w:t>
      </w:r>
      <w:r w:rsidR="009539E9">
        <w:rPr>
          <w:rFonts w:ascii="Times New Roman" w:hAnsi="Times New Roman" w:cs="Times New Roman"/>
        </w:rPr>
        <w:t xml:space="preserve">tale </w:t>
      </w:r>
      <w:proofErr w:type="gramStart"/>
      <w:r w:rsidR="00C122F3">
        <w:rPr>
          <w:rFonts w:ascii="Times New Roman" w:hAnsi="Times New Roman" w:cs="Times New Roman"/>
        </w:rPr>
        <w:t>works</w:t>
      </w:r>
      <w:r w:rsidR="002C5BD2">
        <w:rPr>
          <w:rFonts w:ascii="Times New Roman" w:hAnsi="Times New Roman" w:cs="Times New Roman"/>
        </w:rPr>
        <w:t>, and</w:t>
      </w:r>
      <w:proofErr w:type="gramEnd"/>
      <w:r w:rsidR="002C5BD2">
        <w:rPr>
          <w:rFonts w:ascii="Times New Roman" w:hAnsi="Times New Roman" w:cs="Times New Roman"/>
        </w:rPr>
        <w:t xml:space="preserve"> considering John Ray’s foreword</w:t>
      </w:r>
      <w:r w:rsidR="001D7008">
        <w:rPr>
          <w:rFonts w:ascii="Times New Roman" w:hAnsi="Times New Roman" w:cs="Times New Roman"/>
        </w:rPr>
        <w:t xml:space="preserve"> </w:t>
      </w:r>
      <w:r w:rsidR="00F23D0C">
        <w:rPr>
          <w:rFonts w:ascii="Times New Roman" w:hAnsi="Times New Roman" w:cs="Times New Roman"/>
        </w:rPr>
        <w:t>categorizing Char</w:t>
      </w:r>
      <w:r w:rsidR="004B73FE">
        <w:rPr>
          <w:rFonts w:ascii="Times New Roman" w:hAnsi="Times New Roman" w:cs="Times New Roman"/>
        </w:rPr>
        <w:t xml:space="preserve">lotte as “the egotistic mother,” (5) </w:t>
      </w:r>
      <w:r w:rsidR="001D7008">
        <w:rPr>
          <w:rFonts w:ascii="Times New Roman" w:hAnsi="Times New Roman" w:cs="Times New Roman"/>
        </w:rPr>
        <w:t xml:space="preserve">suggests </w:t>
      </w:r>
      <w:r w:rsidR="00D86525">
        <w:rPr>
          <w:rFonts w:ascii="Times New Roman" w:hAnsi="Times New Roman" w:cs="Times New Roman"/>
        </w:rPr>
        <w:t>that,</w:t>
      </w:r>
      <w:r w:rsidR="00210E24">
        <w:rPr>
          <w:rFonts w:ascii="Times New Roman" w:hAnsi="Times New Roman" w:cs="Times New Roman"/>
        </w:rPr>
        <w:t xml:space="preserve"> at the </w:t>
      </w:r>
      <w:r w:rsidR="001C584D">
        <w:rPr>
          <w:rFonts w:ascii="Times New Roman" w:hAnsi="Times New Roman" w:cs="Times New Roman"/>
        </w:rPr>
        <w:t>very</w:t>
      </w:r>
      <w:r w:rsidR="00210E24">
        <w:rPr>
          <w:rFonts w:ascii="Times New Roman" w:hAnsi="Times New Roman" w:cs="Times New Roman"/>
        </w:rPr>
        <w:t xml:space="preserve"> leas</w:t>
      </w:r>
      <w:r w:rsidR="0064497D">
        <w:rPr>
          <w:rFonts w:ascii="Times New Roman" w:hAnsi="Times New Roman" w:cs="Times New Roman"/>
        </w:rPr>
        <w:t>t</w:t>
      </w:r>
      <w:r w:rsidR="00210E24">
        <w:rPr>
          <w:rFonts w:ascii="Times New Roman" w:hAnsi="Times New Roman" w:cs="Times New Roman"/>
        </w:rPr>
        <w:t xml:space="preserve">, </w:t>
      </w:r>
      <w:r w:rsidR="0028684A">
        <w:rPr>
          <w:rFonts w:ascii="Times New Roman" w:hAnsi="Times New Roman" w:cs="Times New Roman"/>
        </w:rPr>
        <w:t xml:space="preserve">Humbert is </w:t>
      </w:r>
      <w:r w:rsidR="00210E24">
        <w:rPr>
          <w:rFonts w:ascii="Times New Roman" w:hAnsi="Times New Roman" w:cs="Times New Roman"/>
        </w:rPr>
        <w:t xml:space="preserve">successful in his attempt </w:t>
      </w:r>
      <w:r w:rsidR="00113F2C">
        <w:rPr>
          <w:rFonts w:ascii="Times New Roman" w:hAnsi="Times New Roman" w:cs="Times New Roman"/>
        </w:rPr>
        <w:t xml:space="preserve">blur the boundaries </w:t>
      </w:r>
      <w:r w:rsidR="00164E04">
        <w:rPr>
          <w:rFonts w:ascii="Times New Roman" w:hAnsi="Times New Roman" w:cs="Times New Roman"/>
        </w:rPr>
        <w:t xml:space="preserve">between fiction and reality </w:t>
      </w:r>
      <w:r w:rsidR="00113F2C">
        <w:rPr>
          <w:rFonts w:ascii="Times New Roman" w:hAnsi="Times New Roman" w:cs="Times New Roman"/>
        </w:rPr>
        <w:t>where he</w:t>
      </w:r>
      <w:r w:rsidR="00D8325A">
        <w:rPr>
          <w:rFonts w:ascii="Times New Roman" w:hAnsi="Times New Roman" w:cs="Times New Roman"/>
        </w:rPr>
        <w:t xml:space="preserve"> can manipulate </w:t>
      </w:r>
      <w:r w:rsidR="00106EEF">
        <w:rPr>
          <w:rFonts w:ascii="Times New Roman" w:hAnsi="Times New Roman" w:cs="Times New Roman"/>
        </w:rPr>
        <w:t xml:space="preserve">the reader </w:t>
      </w:r>
      <w:r w:rsidR="00D8325A">
        <w:rPr>
          <w:rFonts w:ascii="Times New Roman" w:hAnsi="Times New Roman" w:cs="Times New Roman"/>
        </w:rPr>
        <w:t>in</w:t>
      </w:r>
      <w:r w:rsidR="00106EEF">
        <w:rPr>
          <w:rFonts w:ascii="Times New Roman" w:hAnsi="Times New Roman" w:cs="Times New Roman"/>
        </w:rPr>
        <w:t>to</w:t>
      </w:r>
      <w:r w:rsidR="00210E24">
        <w:rPr>
          <w:rFonts w:ascii="Times New Roman" w:hAnsi="Times New Roman" w:cs="Times New Roman"/>
        </w:rPr>
        <w:t xml:space="preserve"> </w:t>
      </w:r>
      <w:r w:rsidR="0064497D">
        <w:rPr>
          <w:rFonts w:ascii="Times New Roman" w:hAnsi="Times New Roman" w:cs="Times New Roman"/>
        </w:rPr>
        <w:t>tarnish</w:t>
      </w:r>
      <w:r w:rsidR="008F439C">
        <w:rPr>
          <w:rFonts w:ascii="Times New Roman" w:hAnsi="Times New Roman" w:cs="Times New Roman"/>
        </w:rPr>
        <w:t>ing</w:t>
      </w:r>
      <w:r w:rsidR="0064497D">
        <w:rPr>
          <w:rFonts w:ascii="Times New Roman" w:hAnsi="Times New Roman" w:cs="Times New Roman"/>
        </w:rPr>
        <w:t xml:space="preserve"> Charlotte’s character.</w:t>
      </w:r>
      <w:r w:rsidR="00F348FF">
        <w:rPr>
          <w:rFonts w:ascii="Times New Roman" w:hAnsi="Times New Roman" w:cs="Times New Roman"/>
        </w:rPr>
        <w:t xml:space="preserve"> I</w:t>
      </w:r>
      <w:r w:rsidR="009C610B">
        <w:rPr>
          <w:rFonts w:ascii="Times New Roman" w:hAnsi="Times New Roman" w:cs="Times New Roman"/>
        </w:rPr>
        <w:t xml:space="preserve">n addition, I’d like to propose a third function to </w:t>
      </w:r>
      <w:r w:rsidR="00BE082F">
        <w:rPr>
          <w:rFonts w:ascii="Times New Roman" w:hAnsi="Times New Roman" w:cs="Times New Roman"/>
        </w:rPr>
        <w:t xml:space="preserve">add to </w:t>
      </w:r>
      <w:r w:rsidR="009C610B">
        <w:rPr>
          <w:rFonts w:ascii="Times New Roman" w:hAnsi="Times New Roman" w:cs="Times New Roman"/>
        </w:rPr>
        <w:t>Jones’ list</w:t>
      </w:r>
      <w:r w:rsidR="008F439C">
        <w:rPr>
          <w:rFonts w:ascii="Times New Roman" w:hAnsi="Times New Roman" w:cs="Times New Roman"/>
        </w:rPr>
        <w:t>, which is: T</w:t>
      </w:r>
      <w:r w:rsidR="00B10A21">
        <w:rPr>
          <w:rFonts w:ascii="Times New Roman" w:hAnsi="Times New Roman" w:cs="Times New Roman"/>
        </w:rPr>
        <w:t>o evoke some form of reader sympathy,</w:t>
      </w:r>
      <w:r w:rsidR="00BE082F" w:rsidRPr="00BE082F">
        <w:rPr>
          <w:rFonts w:ascii="Times New Roman" w:hAnsi="Times New Roman" w:cs="Times New Roman"/>
        </w:rPr>
        <w:t xml:space="preserve"> </w:t>
      </w:r>
      <w:r w:rsidR="00BE082F">
        <w:rPr>
          <w:rFonts w:ascii="Times New Roman" w:hAnsi="Times New Roman" w:cs="Times New Roman"/>
        </w:rPr>
        <w:t xml:space="preserve">Humbert needs </w:t>
      </w:r>
      <w:r w:rsidR="00DF7303">
        <w:rPr>
          <w:rFonts w:ascii="Times New Roman" w:hAnsi="Times New Roman" w:cs="Times New Roman"/>
        </w:rPr>
        <w:t>his</w:t>
      </w:r>
      <w:r w:rsidR="00BE082F">
        <w:rPr>
          <w:rFonts w:ascii="Times New Roman" w:hAnsi="Times New Roman" w:cs="Times New Roman"/>
        </w:rPr>
        <w:t xml:space="preserve"> </w:t>
      </w:r>
      <w:r w:rsidR="00DF7303">
        <w:rPr>
          <w:rFonts w:ascii="Times New Roman" w:hAnsi="Times New Roman" w:cs="Times New Roman"/>
        </w:rPr>
        <w:t>fable</w:t>
      </w:r>
      <w:r w:rsidR="00BE082F">
        <w:rPr>
          <w:rFonts w:ascii="Times New Roman" w:hAnsi="Times New Roman" w:cs="Times New Roman"/>
        </w:rPr>
        <w:t xml:space="preserve"> to be as convincing as possible. H</w:t>
      </w:r>
      <w:r w:rsidR="00DF7303">
        <w:rPr>
          <w:rFonts w:ascii="Times New Roman" w:hAnsi="Times New Roman" w:cs="Times New Roman"/>
        </w:rPr>
        <w:t>umbert</w:t>
      </w:r>
      <w:r w:rsidR="00B10A21">
        <w:rPr>
          <w:rFonts w:ascii="Times New Roman" w:hAnsi="Times New Roman" w:cs="Times New Roman"/>
        </w:rPr>
        <w:t xml:space="preserve"> realizes his narrative simply cannot exist </w:t>
      </w:r>
      <w:r w:rsidR="0005476A">
        <w:rPr>
          <w:rFonts w:ascii="Times New Roman" w:hAnsi="Times New Roman" w:cs="Times New Roman"/>
        </w:rPr>
        <w:t xml:space="preserve">on a </w:t>
      </w:r>
      <w:r w:rsidR="00A67601">
        <w:rPr>
          <w:rFonts w:ascii="Times New Roman" w:hAnsi="Times New Roman" w:cs="Times New Roman"/>
        </w:rPr>
        <w:t>20</w:t>
      </w:r>
      <w:r w:rsidR="00A67601" w:rsidRPr="00A67601">
        <w:rPr>
          <w:rFonts w:ascii="Times New Roman" w:hAnsi="Times New Roman" w:cs="Times New Roman"/>
          <w:vertAlign w:val="superscript"/>
        </w:rPr>
        <w:t>th</w:t>
      </w:r>
      <w:r w:rsidR="00A67601">
        <w:rPr>
          <w:rFonts w:ascii="Times New Roman" w:hAnsi="Times New Roman" w:cs="Times New Roman"/>
        </w:rPr>
        <w:t xml:space="preserve"> century</w:t>
      </w:r>
      <w:r w:rsidR="0005476A">
        <w:rPr>
          <w:rFonts w:ascii="Times New Roman" w:hAnsi="Times New Roman" w:cs="Times New Roman"/>
        </w:rPr>
        <w:t xml:space="preserve"> timeline with 20</w:t>
      </w:r>
      <w:r w:rsidR="0005476A" w:rsidRPr="0005476A">
        <w:rPr>
          <w:rFonts w:ascii="Times New Roman" w:hAnsi="Times New Roman" w:cs="Times New Roman"/>
          <w:vertAlign w:val="superscript"/>
        </w:rPr>
        <w:t>th</w:t>
      </w:r>
      <w:r w:rsidR="0005476A">
        <w:rPr>
          <w:rFonts w:ascii="Times New Roman" w:hAnsi="Times New Roman" w:cs="Times New Roman"/>
        </w:rPr>
        <w:t xml:space="preserve"> century norms</w:t>
      </w:r>
      <w:r w:rsidR="00A67601">
        <w:rPr>
          <w:rFonts w:ascii="Times New Roman" w:hAnsi="Times New Roman" w:cs="Times New Roman"/>
        </w:rPr>
        <w:t xml:space="preserve">. His story requires </w:t>
      </w:r>
      <w:r w:rsidR="0005476A">
        <w:rPr>
          <w:rFonts w:ascii="Times New Roman" w:hAnsi="Times New Roman" w:cs="Times New Roman"/>
        </w:rPr>
        <w:t>a revival of not just the</w:t>
      </w:r>
      <w:r w:rsidR="0070534E">
        <w:rPr>
          <w:rFonts w:ascii="Times New Roman" w:hAnsi="Times New Roman" w:cs="Times New Roman"/>
        </w:rPr>
        <w:t xml:space="preserve"> literal</w:t>
      </w:r>
      <w:r w:rsidR="0005476A">
        <w:rPr>
          <w:rFonts w:ascii="Times New Roman" w:hAnsi="Times New Roman" w:cs="Times New Roman"/>
        </w:rPr>
        <w:t xml:space="preserve"> past, but a fictional one. </w:t>
      </w:r>
      <w:r w:rsidR="0091091E">
        <w:rPr>
          <w:rFonts w:ascii="Times New Roman" w:hAnsi="Times New Roman" w:cs="Times New Roman"/>
        </w:rPr>
        <w:t xml:space="preserve">To quote Olsen, </w:t>
      </w:r>
      <w:r w:rsidR="005229D3">
        <w:rPr>
          <w:rFonts w:ascii="Times New Roman" w:hAnsi="Times New Roman" w:cs="Times New Roman"/>
        </w:rPr>
        <w:t>“</w:t>
      </w:r>
      <w:r w:rsidR="005229D3" w:rsidRPr="005229D3">
        <w:rPr>
          <w:rFonts w:ascii="Times New Roman" w:hAnsi="Times New Roman" w:cs="Times New Roman"/>
        </w:rPr>
        <w:t xml:space="preserve">One of the dark strengths of fantasy is that it presents a culture with that which it cannot stand, possibilities of </w:t>
      </w:r>
      <w:r w:rsidR="005229D3" w:rsidRPr="005229D3">
        <w:rPr>
          <w:rFonts w:ascii="Times New Roman" w:hAnsi="Times New Roman" w:cs="Times New Roman"/>
        </w:rPr>
        <w:lastRenderedPageBreak/>
        <w:t>alternative universes, possibilities of tabo</w:t>
      </w:r>
      <w:r w:rsidR="005229D3">
        <w:rPr>
          <w:rFonts w:ascii="Times New Roman" w:hAnsi="Times New Roman" w:cs="Times New Roman"/>
        </w:rPr>
        <w:t>o.”</w:t>
      </w:r>
      <w:r w:rsidR="005229D3">
        <w:rPr>
          <w:rStyle w:val="FootnoteReference"/>
          <w:rFonts w:ascii="Times New Roman" w:hAnsi="Times New Roman" w:cs="Times New Roman"/>
        </w:rPr>
        <w:footnoteReference w:id="17"/>
      </w:r>
      <w:r w:rsidR="0064497D">
        <w:rPr>
          <w:rFonts w:ascii="Times New Roman" w:hAnsi="Times New Roman" w:cs="Times New Roman"/>
        </w:rPr>
        <w:t xml:space="preserve"> </w:t>
      </w:r>
      <w:r w:rsidR="00D8325A">
        <w:rPr>
          <w:rFonts w:ascii="Times New Roman" w:hAnsi="Times New Roman" w:cs="Times New Roman"/>
        </w:rPr>
        <w:t>Th</w:t>
      </w:r>
      <w:r w:rsidR="00E23ADF">
        <w:rPr>
          <w:rFonts w:ascii="Times New Roman" w:hAnsi="Times New Roman" w:cs="Times New Roman"/>
        </w:rPr>
        <w:t xml:space="preserve">e </w:t>
      </w:r>
      <w:r w:rsidR="00D8325A">
        <w:rPr>
          <w:rFonts w:ascii="Times New Roman" w:hAnsi="Times New Roman" w:cs="Times New Roman"/>
        </w:rPr>
        <w:t>manipulation</w:t>
      </w:r>
      <w:r w:rsidR="00E23ADF">
        <w:rPr>
          <w:rFonts w:ascii="Times New Roman" w:hAnsi="Times New Roman" w:cs="Times New Roman"/>
        </w:rPr>
        <w:t xml:space="preserve"> and usage of a folktale architecture</w:t>
      </w:r>
      <w:r w:rsidR="00DB581C">
        <w:rPr>
          <w:rFonts w:ascii="Times New Roman" w:hAnsi="Times New Roman" w:cs="Times New Roman"/>
        </w:rPr>
        <w:t xml:space="preserve"> with Charlotte as a jealous and </w:t>
      </w:r>
      <w:r w:rsidR="002A66D6">
        <w:rPr>
          <w:rFonts w:ascii="Times New Roman" w:hAnsi="Times New Roman" w:cs="Times New Roman"/>
        </w:rPr>
        <w:t>wicked mother,</w:t>
      </w:r>
      <w:r w:rsidR="00E23ADF">
        <w:rPr>
          <w:rFonts w:ascii="Times New Roman" w:hAnsi="Times New Roman" w:cs="Times New Roman"/>
        </w:rPr>
        <w:t xml:space="preserve"> </w:t>
      </w:r>
      <w:r w:rsidR="00C3404C">
        <w:rPr>
          <w:rFonts w:ascii="Times New Roman" w:hAnsi="Times New Roman" w:cs="Times New Roman"/>
        </w:rPr>
        <w:t>further</w:t>
      </w:r>
      <w:r w:rsidR="00D8325A">
        <w:rPr>
          <w:rFonts w:ascii="Times New Roman" w:hAnsi="Times New Roman" w:cs="Times New Roman"/>
        </w:rPr>
        <w:t xml:space="preserve"> re</w:t>
      </w:r>
      <w:r w:rsidR="00BE055E">
        <w:rPr>
          <w:rFonts w:ascii="Times New Roman" w:hAnsi="Times New Roman" w:cs="Times New Roman"/>
        </w:rPr>
        <w:t>flect</w:t>
      </w:r>
      <w:r w:rsidR="00C3404C">
        <w:rPr>
          <w:rFonts w:ascii="Times New Roman" w:hAnsi="Times New Roman" w:cs="Times New Roman"/>
        </w:rPr>
        <w:t xml:space="preserve"> Humbert’s</w:t>
      </w:r>
      <w:r w:rsidR="00634A6D">
        <w:rPr>
          <w:rFonts w:ascii="Times New Roman" w:hAnsi="Times New Roman" w:cs="Times New Roman"/>
        </w:rPr>
        <w:t xml:space="preserve"> </w:t>
      </w:r>
      <w:r w:rsidR="00E23ADF">
        <w:rPr>
          <w:rFonts w:ascii="Times New Roman" w:hAnsi="Times New Roman" w:cs="Times New Roman"/>
        </w:rPr>
        <w:t xml:space="preserve">success as </w:t>
      </w:r>
      <w:r w:rsidR="002A66D6">
        <w:rPr>
          <w:rFonts w:ascii="Times New Roman" w:hAnsi="Times New Roman" w:cs="Times New Roman"/>
        </w:rPr>
        <w:t>a narrator who</w:t>
      </w:r>
      <w:r w:rsidR="00D6197A">
        <w:rPr>
          <w:rFonts w:ascii="Times New Roman" w:hAnsi="Times New Roman" w:cs="Times New Roman"/>
        </w:rPr>
        <w:t xml:space="preserve"> uses his inventory of language and rhetoric </w:t>
      </w:r>
      <w:r w:rsidR="000F1859">
        <w:rPr>
          <w:rFonts w:ascii="Times New Roman" w:hAnsi="Times New Roman" w:cs="Times New Roman"/>
        </w:rPr>
        <w:t>to complicate reader</w:t>
      </w:r>
      <w:r w:rsidR="003353B1">
        <w:rPr>
          <w:rFonts w:ascii="Times New Roman" w:hAnsi="Times New Roman" w:cs="Times New Roman"/>
        </w:rPr>
        <w:t xml:space="preserve"> perception </w:t>
      </w:r>
      <w:r w:rsidR="007C7C6C">
        <w:rPr>
          <w:rFonts w:ascii="Times New Roman" w:hAnsi="Times New Roman" w:cs="Times New Roman"/>
        </w:rPr>
        <w:t xml:space="preserve">which </w:t>
      </w:r>
      <w:r w:rsidR="00DF7303">
        <w:rPr>
          <w:rFonts w:ascii="Times New Roman" w:hAnsi="Times New Roman" w:cs="Times New Roman"/>
        </w:rPr>
        <w:t xml:space="preserve">should </w:t>
      </w:r>
      <w:r w:rsidR="007C7C6C">
        <w:rPr>
          <w:rFonts w:ascii="Times New Roman" w:hAnsi="Times New Roman" w:cs="Times New Roman"/>
        </w:rPr>
        <w:t>make for a gentler reader</w:t>
      </w:r>
      <w:r w:rsidR="000F1859">
        <w:rPr>
          <w:rFonts w:ascii="Times New Roman" w:hAnsi="Times New Roman" w:cs="Times New Roman"/>
        </w:rPr>
        <w:t xml:space="preserve"> judgement</w:t>
      </w:r>
      <w:r w:rsidR="00686C4F">
        <w:rPr>
          <w:rFonts w:ascii="Times New Roman" w:hAnsi="Times New Roman" w:cs="Times New Roman"/>
        </w:rPr>
        <w:t xml:space="preserve"> of his actions</w:t>
      </w:r>
      <w:r w:rsidR="000F1859">
        <w:rPr>
          <w:rFonts w:ascii="Times New Roman" w:hAnsi="Times New Roman" w:cs="Times New Roman"/>
        </w:rPr>
        <w:t>.</w:t>
      </w:r>
      <w:r w:rsidR="00BE055E">
        <w:rPr>
          <w:rFonts w:ascii="Times New Roman" w:hAnsi="Times New Roman" w:cs="Times New Roman"/>
        </w:rPr>
        <w:t xml:space="preserve"> </w:t>
      </w:r>
    </w:p>
    <w:p w14:paraId="1BC964D4" w14:textId="57E0A8CF" w:rsidR="00786D02" w:rsidRDefault="006A7AD2" w:rsidP="006C4C82">
      <w:pPr>
        <w:spacing w:line="480" w:lineRule="auto"/>
        <w:ind w:firstLine="720"/>
        <w:rPr>
          <w:rFonts w:ascii="Times New Roman" w:hAnsi="Times New Roman" w:cs="Times New Roman"/>
        </w:rPr>
      </w:pPr>
      <w:r>
        <w:rPr>
          <w:rFonts w:ascii="Times New Roman" w:hAnsi="Times New Roman" w:cs="Times New Roman"/>
        </w:rPr>
        <w:t xml:space="preserve">With </w:t>
      </w:r>
      <w:r w:rsidR="00270CA6">
        <w:rPr>
          <w:rFonts w:ascii="Times New Roman" w:hAnsi="Times New Roman" w:cs="Times New Roman"/>
        </w:rPr>
        <w:t xml:space="preserve">the obstacle of Charlotte removed </w:t>
      </w:r>
      <w:r w:rsidR="00B21697">
        <w:rPr>
          <w:rFonts w:ascii="Times New Roman" w:hAnsi="Times New Roman" w:cs="Times New Roman"/>
        </w:rPr>
        <w:t xml:space="preserve">from his fantasy, Humbert has the freedom to </w:t>
      </w:r>
      <w:r w:rsidR="00780E54">
        <w:rPr>
          <w:rFonts w:ascii="Times New Roman" w:hAnsi="Times New Roman" w:cs="Times New Roman"/>
        </w:rPr>
        <w:t xml:space="preserve">make Lolita </w:t>
      </w:r>
      <w:r w:rsidR="005212A5">
        <w:rPr>
          <w:rFonts w:ascii="Times New Roman" w:hAnsi="Times New Roman" w:cs="Times New Roman"/>
        </w:rPr>
        <w:t>the princess of his</w:t>
      </w:r>
      <w:r w:rsidR="00B32915">
        <w:rPr>
          <w:rFonts w:ascii="Times New Roman" w:hAnsi="Times New Roman" w:cs="Times New Roman"/>
        </w:rPr>
        <w:t xml:space="preserve"> tale</w:t>
      </w:r>
      <w:r w:rsidR="005212A5">
        <w:rPr>
          <w:rFonts w:ascii="Times New Roman" w:hAnsi="Times New Roman" w:cs="Times New Roman"/>
        </w:rPr>
        <w:t xml:space="preserve">. </w:t>
      </w:r>
      <w:r w:rsidR="00C814C6">
        <w:rPr>
          <w:rFonts w:ascii="Times New Roman" w:hAnsi="Times New Roman" w:cs="Times New Roman"/>
        </w:rPr>
        <w:t>She is described as “little princess</w:t>
      </w:r>
      <w:r w:rsidR="00FC5A0E">
        <w:rPr>
          <w:rFonts w:ascii="Times New Roman" w:hAnsi="Times New Roman" w:cs="Times New Roman"/>
        </w:rPr>
        <w:t>, (lost, kidnapped, discovered in gypsy rags through which her nakedness smiled at the king</w:t>
      </w:r>
      <w:r w:rsidR="00FD5310">
        <w:rPr>
          <w:rFonts w:ascii="Times New Roman" w:hAnsi="Times New Roman" w:cs="Times New Roman"/>
        </w:rPr>
        <w:t xml:space="preserve"> and his hounds).” (39) and </w:t>
      </w:r>
      <w:r w:rsidR="00DE6697">
        <w:rPr>
          <w:rFonts w:ascii="Times New Roman" w:hAnsi="Times New Roman" w:cs="Times New Roman"/>
        </w:rPr>
        <w:t xml:space="preserve">makes </w:t>
      </w:r>
      <w:r w:rsidR="00D576AF">
        <w:rPr>
          <w:rFonts w:ascii="Times New Roman" w:hAnsi="Times New Roman" w:cs="Times New Roman"/>
        </w:rPr>
        <w:t xml:space="preserve">many other allusions </w:t>
      </w:r>
      <w:r w:rsidR="001C584D">
        <w:rPr>
          <w:rFonts w:ascii="Times New Roman" w:hAnsi="Times New Roman" w:cs="Times New Roman"/>
        </w:rPr>
        <w:t>Lolita</w:t>
      </w:r>
      <w:r w:rsidR="00DE6697">
        <w:rPr>
          <w:rFonts w:ascii="Times New Roman" w:hAnsi="Times New Roman" w:cs="Times New Roman"/>
        </w:rPr>
        <w:t xml:space="preserve"> having </w:t>
      </w:r>
      <w:r w:rsidR="00D576AF">
        <w:rPr>
          <w:rFonts w:ascii="Times New Roman" w:hAnsi="Times New Roman" w:cs="Times New Roman"/>
        </w:rPr>
        <w:t>an enchanting quality to her beauty.</w:t>
      </w:r>
      <w:r w:rsidR="00D576AF">
        <w:rPr>
          <w:rStyle w:val="FootnoteReference"/>
          <w:rFonts w:ascii="Times New Roman" w:hAnsi="Times New Roman" w:cs="Times New Roman"/>
        </w:rPr>
        <w:footnoteReference w:id="18"/>
      </w:r>
      <w:r w:rsidR="00DE6697">
        <w:rPr>
          <w:rFonts w:ascii="Times New Roman" w:hAnsi="Times New Roman" w:cs="Times New Roman"/>
        </w:rPr>
        <w:t xml:space="preserve"> </w:t>
      </w:r>
      <w:r w:rsidR="007E302B">
        <w:rPr>
          <w:rFonts w:ascii="Times New Roman" w:hAnsi="Times New Roman" w:cs="Times New Roman"/>
        </w:rPr>
        <w:t>Just l</w:t>
      </w:r>
      <w:r w:rsidR="00DE6697">
        <w:rPr>
          <w:rFonts w:ascii="Times New Roman" w:hAnsi="Times New Roman" w:cs="Times New Roman"/>
        </w:rPr>
        <w:t xml:space="preserve">ike a nymphet transcends beyond the threshold of reality, Lolita’s </w:t>
      </w:r>
      <w:r w:rsidR="00860153">
        <w:rPr>
          <w:rFonts w:ascii="Times New Roman" w:hAnsi="Times New Roman" w:cs="Times New Roman"/>
        </w:rPr>
        <w:t>characterization as a</w:t>
      </w:r>
      <w:r w:rsidR="00DE6697">
        <w:rPr>
          <w:rFonts w:ascii="Times New Roman" w:hAnsi="Times New Roman" w:cs="Times New Roman"/>
        </w:rPr>
        <w:t xml:space="preserve"> </w:t>
      </w:r>
      <w:proofErr w:type="gramStart"/>
      <w:r w:rsidR="00DE6697">
        <w:rPr>
          <w:rFonts w:ascii="Times New Roman" w:hAnsi="Times New Roman" w:cs="Times New Roman"/>
        </w:rPr>
        <w:t>princess</w:t>
      </w:r>
      <w:r w:rsidR="007E302B">
        <w:rPr>
          <w:rFonts w:ascii="Times New Roman" w:hAnsi="Times New Roman" w:cs="Times New Roman"/>
        </w:rPr>
        <w:t xml:space="preserve"> </w:t>
      </w:r>
      <w:r w:rsidR="001C584D">
        <w:rPr>
          <w:rFonts w:ascii="Times New Roman" w:hAnsi="Times New Roman" w:cs="Times New Roman"/>
        </w:rPr>
        <w:t>functions</w:t>
      </w:r>
      <w:proofErr w:type="gramEnd"/>
      <w:r w:rsidR="007E302B">
        <w:rPr>
          <w:rFonts w:ascii="Times New Roman" w:hAnsi="Times New Roman" w:cs="Times New Roman"/>
        </w:rPr>
        <w:t xml:space="preserve"> to </w:t>
      </w:r>
      <w:r w:rsidR="00DE6697">
        <w:rPr>
          <w:rFonts w:ascii="Times New Roman" w:hAnsi="Times New Roman" w:cs="Times New Roman"/>
        </w:rPr>
        <w:t xml:space="preserve">remove her from </w:t>
      </w:r>
      <w:r w:rsidR="00841720">
        <w:rPr>
          <w:rFonts w:ascii="Times New Roman" w:hAnsi="Times New Roman" w:cs="Times New Roman"/>
        </w:rPr>
        <w:t xml:space="preserve">anything that is real. And </w:t>
      </w:r>
      <w:proofErr w:type="gramStart"/>
      <w:r w:rsidR="00841720">
        <w:rPr>
          <w:rFonts w:ascii="Times New Roman" w:hAnsi="Times New Roman" w:cs="Times New Roman"/>
        </w:rPr>
        <w:t>similar to</w:t>
      </w:r>
      <w:proofErr w:type="gramEnd"/>
      <w:r w:rsidR="00841720">
        <w:rPr>
          <w:rFonts w:ascii="Times New Roman" w:hAnsi="Times New Roman" w:cs="Times New Roman"/>
        </w:rPr>
        <w:t xml:space="preserve"> the nicknames </w:t>
      </w:r>
      <w:r w:rsidR="007E302B">
        <w:rPr>
          <w:rFonts w:ascii="Times New Roman" w:hAnsi="Times New Roman" w:cs="Times New Roman"/>
        </w:rPr>
        <w:t>he</w:t>
      </w:r>
      <w:r w:rsidR="00841720">
        <w:rPr>
          <w:rFonts w:ascii="Times New Roman" w:hAnsi="Times New Roman" w:cs="Times New Roman"/>
        </w:rPr>
        <w:t xml:space="preserve"> gives Charlotte, Humbert, </w:t>
      </w:r>
      <w:r w:rsidR="00860153">
        <w:rPr>
          <w:rFonts w:ascii="Times New Roman" w:hAnsi="Times New Roman" w:cs="Times New Roman"/>
        </w:rPr>
        <w:t xml:space="preserve">throughout the novel, names and renames Lolita. </w:t>
      </w:r>
      <w:r w:rsidR="009F429D">
        <w:rPr>
          <w:rFonts w:ascii="Times New Roman" w:hAnsi="Times New Roman" w:cs="Times New Roman"/>
        </w:rPr>
        <w:t xml:space="preserve">He calls her “my little mistress”, (139) </w:t>
      </w:r>
      <w:r w:rsidR="00A75F9F">
        <w:rPr>
          <w:rFonts w:ascii="Times New Roman" w:hAnsi="Times New Roman" w:cs="Times New Roman"/>
        </w:rPr>
        <w:t>“My frigid princess”</w:t>
      </w:r>
      <w:r w:rsidR="00500314">
        <w:rPr>
          <w:rFonts w:ascii="Times New Roman" w:hAnsi="Times New Roman" w:cs="Times New Roman"/>
        </w:rPr>
        <w:t xml:space="preserve">, and the most obvious </w:t>
      </w:r>
      <w:r w:rsidR="002E337C">
        <w:rPr>
          <w:rFonts w:ascii="Times New Roman" w:hAnsi="Times New Roman" w:cs="Times New Roman"/>
        </w:rPr>
        <w:t xml:space="preserve">nickname being “Lolita”. </w:t>
      </w:r>
      <w:r w:rsidR="000E52E7">
        <w:rPr>
          <w:rFonts w:ascii="Times New Roman" w:hAnsi="Times New Roman" w:cs="Times New Roman"/>
        </w:rPr>
        <w:t xml:space="preserve">Humbert </w:t>
      </w:r>
      <w:r w:rsidR="00996E7E">
        <w:rPr>
          <w:rFonts w:ascii="Times New Roman" w:hAnsi="Times New Roman" w:cs="Times New Roman"/>
        </w:rPr>
        <w:t xml:space="preserve">draws </w:t>
      </w:r>
      <w:r w:rsidR="009352D8">
        <w:rPr>
          <w:rFonts w:ascii="Times New Roman" w:hAnsi="Times New Roman" w:cs="Times New Roman"/>
        </w:rPr>
        <w:t xml:space="preserve">even more </w:t>
      </w:r>
      <w:r w:rsidR="00996E7E">
        <w:rPr>
          <w:rFonts w:ascii="Times New Roman" w:hAnsi="Times New Roman" w:cs="Times New Roman"/>
        </w:rPr>
        <w:t xml:space="preserve">overt parallels between her and </w:t>
      </w:r>
      <w:r w:rsidR="002765B0">
        <w:rPr>
          <w:rFonts w:ascii="Times New Roman" w:hAnsi="Times New Roman" w:cs="Times New Roman"/>
        </w:rPr>
        <w:t>princess S</w:t>
      </w:r>
      <w:r w:rsidR="00996E7E">
        <w:rPr>
          <w:rFonts w:ascii="Times New Roman" w:hAnsi="Times New Roman" w:cs="Times New Roman"/>
        </w:rPr>
        <w:t xml:space="preserve">now </w:t>
      </w:r>
      <w:r w:rsidR="002765B0">
        <w:rPr>
          <w:rFonts w:ascii="Times New Roman" w:hAnsi="Times New Roman" w:cs="Times New Roman"/>
        </w:rPr>
        <w:t>W</w:t>
      </w:r>
      <w:r w:rsidR="00996E7E">
        <w:rPr>
          <w:rFonts w:ascii="Times New Roman" w:hAnsi="Times New Roman" w:cs="Times New Roman"/>
        </w:rPr>
        <w:t xml:space="preserve">hite when he observes, </w:t>
      </w:r>
      <w:r w:rsidR="007E4001">
        <w:rPr>
          <w:rFonts w:ascii="Times New Roman" w:hAnsi="Times New Roman" w:cs="Times New Roman"/>
        </w:rPr>
        <w:t>“She had painted her lips and was holding in her hallowed hands a beautiful, Eden</w:t>
      </w:r>
      <w:r w:rsidR="009352D8">
        <w:rPr>
          <w:rFonts w:ascii="Times New Roman" w:hAnsi="Times New Roman" w:cs="Times New Roman"/>
        </w:rPr>
        <w:t xml:space="preserve">-red apple.” (57-58). </w:t>
      </w:r>
      <w:r w:rsidR="00D50E5D">
        <w:rPr>
          <w:rFonts w:ascii="Times New Roman" w:hAnsi="Times New Roman" w:cs="Times New Roman"/>
        </w:rPr>
        <w:t xml:space="preserve">And claims a few lines down, </w:t>
      </w:r>
      <w:r w:rsidR="000024A8">
        <w:rPr>
          <w:rFonts w:ascii="Times New Roman" w:hAnsi="Times New Roman" w:cs="Times New Roman"/>
        </w:rPr>
        <w:t>“She grasped and bit into it</w:t>
      </w:r>
      <w:r w:rsidR="00AD4C5C">
        <w:rPr>
          <w:rFonts w:ascii="Times New Roman" w:hAnsi="Times New Roman" w:cs="Times New Roman"/>
        </w:rPr>
        <w:t xml:space="preserve">, and my heart was like snow under thin crimson skin.” (58). </w:t>
      </w:r>
      <w:r w:rsidR="001C584D">
        <w:rPr>
          <w:rFonts w:ascii="Times New Roman" w:hAnsi="Times New Roman" w:cs="Times New Roman"/>
        </w:rPr>
        <w:t>Again,</w:t>
      </w:r>
      <w:r w:rsidR="00405B03">
        <w:rPr>
          <w:rFonts w:ascii="Times New Roman" w:hAnsi="Times New Roman" w:cs="Times New Roman"/>
        </w:rPr>
        <w:t xml:space="preserve"> these</w:t>
      </w:r>
      <w:r w:rsidR="000E52E7">
        <w:rPr>
          <w:rFonts w:ascii="Times New Roman" w:hAnsi="Times New Roman" w:cs="Times New Roman"/>
        </w:rPr>
        <w:t xml:space="preserve"> descriptions mirror</w:t>
      </w:r>
      <w:r w:rsidR="002644E0">
        <w:rPr>
          <w:rFonts w:ascii="Times New Roman" w:hAnsi="Times New Roman" w:cs="Times New Roman"/>
        </w:rPr>
        <w:t xml:space="preserve">ing </w:t>
      </w:r>
      <w:r w:rsidR="000E52E7">
        <w:rPr>
          <w:rFonts w:ascii="Times New Roman" w:hAnsi="Times New Roman" w:cs="Times New Roman"/>
        </w:rPr>
        <w:t>the princess tropes found in works like “Snow White” and “Sleeping Beauty”</w:t>
      </w:r>
      <w:r w:rsidR="002644E0">
        <w:rPr>
          <w:rFonts w:ascii="Times New Roman" w:hAnsi="Times New Roman" w:cs="Times New Roman"/>
        </w:rPr>
        <w:t xml:space="preserve">, work to </w:t>
      </w:r>
      <w:r w:rsidR="00B75A2C">
        <w:rPr>
          <w:rFonts w:ascii="Times New Roman" w:hAnsi="Times New Roman" w:cs="Times New Roman"/>
        </w:rPr>
        <w:t>fabricate</w:t>
      </w:r>
      <w:r w:rsidR="006C4CF1">
        <w:rPr>
          <w:rFonts w:ascii="Times New Roman" w:hAnsi="Times New Roman" w:cs="Times New Roman"/>
        </w:rPr>
        <w:t xml:space="preserve"> a Lolita that only exists</w:t>
      </w:r>
      <w:r w:rsidR="002E4792">
        <w:rPr>
          <w:rFonts w:ascii="Times New Roman" w:hAnsi="Times New Roman" w:cs="Times New Roman"/>
        </w:rPr>
        <w:t xml:space="preserve"> within</w:t>
      </w:r>
      <w:r w:rsidR="006C4CF1">
        <w:rPr>
          <w:rFonts w:ascii="Times New Roman" w:hAnsi="Times New Roman" w:cs="Times New Roman"/>
        </w:rPr>
        <w:t xml:space="preserve"> </w:t>
      </w:r>
      <w:r w:rsidR="00842305">
        <w:rPr>
          <w:rFonts w:ascii="Times New Roman" w:hAnsi="Times New Roman" w:cs="Times New Roman"/>
        </w:rPr>
        <w:t>Humbert’s prose. Moreover,</w:t>
      </w:r>
      <w:r w:rsidR="000E52E7">
        <w:rPr>
          <w:rFonts w:ascii="Times New Roman" w:hAnsi="Times New Roman" w:cs="Times New Roman"/>
        </w:rPr>
        <w:t xml:space="preserve"> </w:t>
      </w:r>
      <w:r w:rsidR="002E337C">
        <w:rPr>
          <w:rFonts w:ascii="Times New Roman" w:hAnsi="Times New Roman" w:cs="Times New Roman"/>
        </w:rPr>
        <w:t xml:space="preserve">Humbert’s </w:t>
      </w:r>
      <w:r w:rsidR="00466AA5">
        <w:rPr>
          <w:rFonts w:ascii="Times New Roman" w:hAnsi="Times New Roman" w:cs="Times New Roman"/>
        </w:rPr>
        <w:t xml:space="preserve">deconstruction and </w:t>
      </w:r>
      <w:r w:rsidR="002E337C">
        <w:rPr>
          <w:rFonts w:ascii="Times New Roman" w:hAnsi="Times New Roman" w:cs="Times New Roman"/>
        </w:rPr>
        <w:t>re</w:t>
      </w:r>
      <w:r w:rsidR="007C6406">
        <w:rPr>
          <w:rFonts w:ascii="Times New Roman" w:hAnsi="Times New Roman" w:cs="Times New Roman"/>
        </w:rPr>
        <w:t xml:space="preserve">construction of Lolita’s identity </w:t>
      </w:r>
      <w:r w:rsidR="00624B8A">
        <w:rPr>
          <w:rFonts w:ascii="Times New Roman" w:hAnsi="Times New Roman" w:cs="Times New Roman"/>
        </w:rPr>
        <w:t>essential</w:t>
      </w:r>
      <w:r w:rsidR="00530FC4">
        <w:rPr>
          <w:rFonts w:ascii="Times New Roman" w:hAnsi="Times New Roman" w:cs="Times New Roman"/>
        </w:rPr>
        <w:t>ly</w:t>
      </w:r>
      <w:r w:rsidR="00624B8A">
        <w:rPr>
          <w:rFonts w:ascii="Times New Roman" w:hAnsi="Times New Roman" w:cs="Times New Roman"/>
        </w:rPr>
        <w:t xml:space="preserve"> </w:t>
      </w:r>
      <w:r w:rsidR="00530FC4">
        <w:rPr>
          <w:rFonts w:ascii="Times New Roman" w:hAnsi="Times New Roman" w:cs="Times New Roman"/>
        </w:rPr>
        <w:t>convolutes</w:t>
      </w:r>
      <w:r w:rsidR="007C6406">
        <w:rPr>
          <w:rFonts w:ascii="Times New Roman" w:hAnsi="Times New Roman" w:cs="Times New Roman"/>
        </w:rPr>
        <w:t xml:space="preserve"> the </w:t>
      </w:r>
      <w:r w:rsidR="00624B8A">
        <w:rPr>
          <w:rFonts w:ascii="Times New Roman" w:hAnsi="Times New Roman" w:cs="Times New Roman"/>
        </w:rPr>
        <w:t>funct</w:t>
      </w:r>
      <w:r w:rsidR="00842305">
        <w:rPr>
          <w:rFonts w:ascii="Times New Roman" w:hAnsi="Times New Roman" w:cs="Times New Roman"/>
        </w:rPr>
        <w:t>ion</w:t>
      </w:r>
      <w:r w:rsidR="007C6406">
        <w:rPr>
          <w:rFonts w:ascii="Times New Roman" w:hAnsi="Times New Roman" w:cs="Times New Roman"/>
        </w:rPr>
        <w:t xml:space="preserve"> of her character</w:t>
      </w:r>
      <w:r w:rsidR="00530FC4">
        <w:rPr>
          <w:rFonts w:ascii="Times New Roman" w:hAnsi="Times New Roman" w:cs="Times New Roman"/>
        </w:rPr>
        <w:t xml:space="preserve">. At times, </w:t>
      </w:r>
      <w:r w:rsidR="001C584D">
        <w:rPr>
          <w:rFonts w:ascii="Times New Roman" w:hAnsi="Times New Roman" w:cs="Times New Roman"/>
        </w:rPr>
        <w:t>she’s</w:t>
      </w:r>
      <w:r w:rsidR="00530FC4">
        <w:rPr>
          <w:rFonts w:ascii="Times New Roman" w:hAnsi="Times New Roman" w:cs="Times New Roman"/>
        </w:rPr>
        <w:t xml:space="preserve"> a nymphet, at other times, she’s </w:t>
      </w:r>
      <w:r w:rsidR="004E0B3A">
        <w:rPr>
          <w:rFonts w:ascii="Times New Roman" w:hAnsi="Times New Roman" w:cs="Times New Roman"/>
        </w:rPr>
        <w:t xml:space="preserve">a princess, and </w:t>
      </w:r>
      <w:r w:rsidR="00361E8B">
        <w:rPr>
          <w:rFonts w:ascii="Times New Roman" w:hAnsi="Times New Roman" w:cs="Times New Roman"/>
        </w:rPr>
        <w:t>at others,</w:t>
      </w:r>
      <w:r w:rsidR="004E0B3A">
        <w:rPr>
          <w:rFonts w:ascii="Times New Roman" w:hAnsi="Times New Roman" w:cs="Times New Roman"/>
        </w:rPr>
        <w:t xml:space="preserve"> Humbert even considers her a seductress</w:t>
      </w:r>
      <w:r w:rsidR="00361E8B">
        <w:rPr>
          <w:rFonts w:ascii="Times New Roman" w:hAnsi="Times New Roman" w:cs="Times New Roman"/>
        </w:rPr>
        <w:t xml:space="preserve"> of him</w:t>
      </w:r>
      <w:r w:rsidR="004E0B3A">
        <w:rPr>
          <w:rFonts w:ascii="Times New Roman" w:hAnsi="Times New Roman" w:cs="Times New Roman"/>
        </w:rPr>
        <w:t>.</w:t>
      </w:r>
      <w:r w:rsidR="0089157E">
        <w:rPr>
          <w:rFonts w:ascii="Times New Roman" w:hAnsi="Times New Roman" w:cs="Times New Roman"/>
        </w:rPr>
        <w:t xml:space="preserve"> It is through this </w:t>
      </w:r>
      <w:r w:rsidR="001C584D">
        <w:rPr>
          <w:rFonts w:ascii="Times New Roman" w:hAnsi="Times New Roman" w:cs="Times New Roman"/>
        </w:rPr>
        <w:lastRenderedPageBreak/>
        <w:t>fluidity</w:t>
      </w:r>
      <w:r w:rsidR="0089157E">
        <w:rPr>
          <w:rFonts w:ascii="Times New Roman" w:hAnsi="Times New Roman" w:cs="Times New Roman"/>
        </w:rPr>
        <w:t xml:space="preserve"> </w:t>
      </w:r>
      <w:r w:rsidR="008509BE">
        <w:rPr>
          <w:rFonts w:ascii="Times New Roman" w:hAnsi="Times New Roman" w:cs="Times New Roman"/>
        </w:rPr>
        <w:t xml:space="preserve">that </w:t>
      </w:r>
      <w:r w:rsidR="00412A6E">
        <w:rPr>
          <w:rFonts w:ascii="Times New Roman" w:hAnsi="Times New Roman" w:cs="Times New Roman"/>
        </w:rPr>
        <w:t xml:space="preserve">Humbert exerts control over both Lolita’s identity and the reader’s perception of Lolita </w:t>
      </w:r>
      <w:r w:rsidR="00336774">
        <w:rPr>
          <w:rFonts w:ascii="Times New Roman" w:hAnsi="Times New Roman" w:cs="Times New Roman"/>
        </w:rPr>
        <w:t xml:space="preserve">herself. </w:t>
      </w:r>
      <w:r w:rsidR="004178EA">
        <w:rPr>
          <w:rFonts w:ascii="Times New Roman" w:hAnsi="Times New Roman" w:cs="Times New Roman"/>
        </w:rPr>
        <w:t>When discussing the role of Lolita’s</w:t>
      </w:r>
      <w:r w:rsidR="0006238B">
        <w:rPr>
          <w:rFonts w:ascii="Times New Roman" w:hAnsi="Times New Roman" w:cs="Times New Roman"/>
        </w:rPr>
        <w:t xml:space="preserve"> </w:t>
      </w:r>
      <w:r w:rsidR="001C584D">
        <w:rPr>
          <w:rFonts w:ascii="Times New Roman" w:hAnsi="Times New Roman" w:cs="Times New Roman"/>
        </w:rPr>
        <w:t>transformability</w:t>
      </w:r>
      <w:r w:rsidR="0006238B">
        <w:rPr>
          <w:rFonts w:ascii="Times New Roman" w:hAnsi="Times New Roman" w:cs="Times New Roman"/>
        </w:rPr>
        <w:t>, Jones writes</w:t>
      </w:r>
      <w:r w:rsidR="00786D02">
        <w:rPr>
          <w:rFonts w:ascii="Times New Roman" w:hAnsi="Times New Roman" w:cs="Times New Roman"/>
        </w:rPr>
        <w:t>:</w:t>
      </w:r>
    </w:p>
    <w:p w14:paraId="22A2E278" w14:textId="5678D44D" w:rsidR="0006238B" w:rsidRPr="0006238B" w:rsidRDefault="0006238B" w:rsidP="00786D02">
      <w:pPr>
        <w:spacing w:line="480" w:lineRule="auto"/>
        <w:ind w:left="720" w:firstLine="60"/>
      </w:pPr>
      <w:r w:rsidRPr="006C4C82">
        <w:rPr>
          <w:rFonts w:ascii="Times New Roman" w:hAnsi="Times New Roman" w:cs="Times New Roman"/>
        </w:rPr>
        <w:t>The character Lolita bo</w:t>
      </w:r>
      <w:r w:rsidR="006C4C82">
        <w:t>r</w:t>
      </w:r>
      <w:r w:rsidRPr="0006238B">
        <w:rPr>
          <w:rFonts w:ascii="Times New Roman" w:hAnsi="Times New Roman" w:cs="Times New Roman"/>
        </w:rPr>
        <w:t>rows the magical power of the fairy princess to enchant our imag</w:t>
      </w:r>
      <w:r w:rsidR="00786D02">
        <w:rPr>
          <w:rFonts w:ascii="Times New Roman" w:hAnsi="Times New Roman" w:cs="Times New Roman"/>
        </w:rPr>
        <w:t>i</w:t>
      </w:r>
      <w:r w:rsidRPr="0006238B">
        <w:rPr>
          <w:rFonts w:ascii="Times New Roman" w:hAnsi="Times New Roman" w:cs="Times New Roman"/>
        </w:rPr>
        <w:t xml:space="preserve">nations by her desirability. And the novel Lolita borrows the philosophical perspective of the fairy tale that allows us to see an enjoy the romantic fantasy in our own </w:t>
      </w:r>
      <w:r w:rsidR="00786D02">
        <w:rPr>
          <w:rFonts w:ascii="Times New Roman" w:hAnsi="Times New Roman" w:cs="Times New Roman"/>
        </w:rPr>
        <w:t>lives. (273)</w:t>
      </w:r>
    </w:p>
    <w:p w14:paraId="351A1BE1" w14:textId="0E0B9148" w:rsidR="00C918DE" w:rsidRDefault="000A039F" w:rsidP="000A039F">
      <w:pPr>
        <w:spacing w:line="480" w:lineRule="auto"/>
        <w:rPr>
          <w:rFonts w:ascii="Times New Roman" w:hAnsi="Times New Roman" w:cs="Times New Roman"/>
        </w:rPr>
      </w:pPr>
      <w:r>
        <w:rPr>
          <w:rFonts w:ascii="Times New Roman" w:hAnsi="Times New Roman" w:cs="Times New Roman"/>
        </w:rPr>
        <w:t xml:space="preserve">While this </w:t>
      </w:r>
      <w:r w:rsidR="00DC644E">
        <w:rPr>
          <w:rFonts w:ascii="Times New Roman" w:hAnsi="Times New Roman" w:cs="Times New Roman"/>
        </w:rPr>
        <w:t>may seem like a</w:t>
      </w:r>
      <w:r>
        <w:rPr>
          <w:rFonts w:ascii="Times New Roman" w:hAnsi="Times New Roman" w:cs="Times New Roman"/>
        </w:rPr>
        <w:t xml:space="preserve"> </w:t>
      </w:r>
      <w:proofErr w:type="gramStart"/>
      <w:r>
        <w:rPr>
          <w:rFonts w:ascii="Times New Roman" w:hAnsi="Times New Roman" w:cs="Times New Roman"/>
        </w:rPr>
        <w:t xml:space="preserve">fairly </w:t>
      </w:r>
      <w:r w:rsidR="00DE2321">
        <w:rPr>
          <w:rFonts w:ascii="Times New Roman" w:hAnsi="Times New Roman" w:cs="Times New Roman"/>
        </w:rPr>
        <w:t>bold</w:t>
      </w:r>
      <w:proofErr w:type="gramEnd"/>
      <w:r w:rsidR="00DE2321">
        <w:rPr>
          <w:rFonts w:ascii="Times New Roman" w:hAnsi="Times New Roman" w:cs="Times New Roman"/>
        </w:rPr>
        <w:t xml:space="preserve"> claim to make </w:t>
      </w:r>
      <w:r w:rsidR="008668D5">
        <w:rPr>
          <w:rFonts w:ascii="Times New Roman" w:hAnsi="Times New Roman" w:cs="Times New Roman"/>
        </w:rPr>
        <w:t>given the</w:t>
      </w:r>
      <w:r w:rsidR="00DE2321">
        <w:rPr>
          <w:rFonts w:ascii="Times New Roman" w:hAnsi="Times New Roman" w:cs="Times New Roman"/>
        </w:rPr>
        <w:t xml:space="preserve"> </w:t>
      </w:r>
      <w:r w:rsidR="008668D5">
        <w:rPr>
          <w:rFonts w:ascii="Times New Roman" w:hAnsi="Times New Roman" w:cs="Times New Roman"/>
        </w:rPr>
        <w:t>dark</w:t>
      </w:r>
      <w:r w:rsidR="00DE2321">
        <w:rPr>
          <w:rFonts w:ascii="Times New Roman" w:hAnsi="Times New Roman" w:cs="Times New Roman"/>
        </w:rPr>
        <w:t xml:space="preserve"> subject matter of the novel, Jones’ statement does articulate</w:t>
      </w:r>
      <w:r w:rsidR="008668D5">
        <w:rPr>
          <w:rFonts w:ascii="Times New Roman" w:hAnsi="Times New Roman" w:cs="Times New Roman"/>
        </w:rPr>
        <w:t xml:space="preserve"> </w:t>
      </w:r>
      <w:r w:rsidR="00117CCD">
        <w:rPr>
          <w:rFonts w:ascii="Times New Roman" w:hAnsi="Times New Roman" w:cs="Times New Roman"/>
        </w:rPr>
        <w:t xml:space="preserve">how </w:t>
      </w:r>
      <w:r w:rsidR="008668D5">
        <w:rPr>
          <w:rFonts w:ascii="Times New Roman" w:hAnsi="Times New Roman" w:cs="Times New Roman"/>
        </w:rPr>
        <w:t xml:space="preserve">the complex sheen </w:t>
      </w:r>
      <w:r w:rsidR="00117CCD">
        <w:rPr>
          <w:rFonts w:ascii="Times New Roman" w:hAnsi="Times New Roman" w:cs="Times New Roman"/>
        </w:rPr>
        <w:t xml:space="preserve">of fantasy is </w:t>
      </w:r>
      <w:r w:rsidR="001C584D">
        <w:rPr>
          <w:rFonts w:ascii="Times New Roman" w:hAnsi="Times New Roman" w:cs="Times New Roman"/>
        </w:rPr>
        <w:t>responsible</w:t>
      </w:r>
      <w:r w:rsidR="00117CCD">
        <w:rPr>
          <w:rFonts w:ascii="Times New Roman" w:hAnsi="Times New Roman" w:cs="Times New Roman"/>
        </w:rPr>
        <w:t xml:space="preserve"> for </w:t>
      </w:r>
      <w:r w:rsidR="00F438FC">
        <w:rPr>
          <w:rFonts w:ascii="Times New Roman" w:hAnsi="Times New Roman" w:cs="Times New Roman"/>
        </w:rPr>
        <w:t xml:space="preserve">Humbert’s </w:t>
      </w:r>
      <w:r w:rsidR="001C584D">
        <w:rPr>
          <w:rFonts w:ascii="Times New Roman" w:hAnsi="Times New Roman" w:cs="Times New Roman"/>
        </w:rPr>
        <w:t>metamorphosis</w:t>
      </w:r>
      <w:r w:rsidR="00F438FC">
        <w:rPr>
          <w:rFonts w:ascii="Times New Roman" w:hAnsi="Times New Roman" w:cs="Times New Roman"/>
        </w:rPr>
        <w:t xml:space="preserve"> of Lolita</w:t>
      </w:r>
      <w:r w:rsidR="00117CCD">
        <w:rPr>
          <w:rFonts w:ascii="Times New Roman" w:hAnsi="Times New Roman" w:cs="Times New Roman"/>
        </w:rPr>
        <w:t xml:space="preserve">. Her </w:t>
      </w:r>
      <w:r w:rsidR="001C584D">
        <w:rPr>
          <w:rFonts w:ascii="Times New Roman" w:hAnsi="Times New Roman" w:cs="Times New Roman"/>
        </w:rPr>
        <w:t>character</w:t>
      </w:r>
      <w:r w:rsidR="00117CCD">
        <w:rPr>
          <w:rFonts w:ascii="Times New Roman" w:hAnsi="Times New Roman" w:cs="Times New Roman"/>
        </w:rPr>
        <w:t xml:space="preserve">, by Humbert’s account </w:t>
      </w:r>
      <w:r w:rsidR="00B45DCE">
        <w:rPr>
          <w:rFonts w:ascii="Times New Roman" w:hAnsi="Times New Roman" w:cs="Times New Roman"/>
        </w:rPr>
        <w:t>is</w:t>
      </w:r>
      <w:r w:rsidR="00F438FC">
        <w:rPr>
          <w:rFonts w:ascii="Times New Roman" w:hAnsi="Times New Roman" w:cs="Times New Roman"/>
        </w:rPr>
        <w:t xml:space="preserve"> written to </w:t>
      </w:r>
      <w:r w:rsidR="00C918DE" w:rsidRPr="00C918DE">
        <w:rPr>
          <w:rFonts w:ascii="Times New Roman" w:hAnsi="Times New Roman" w:cs="Times New Roman"/>
        </w:rPr>
        <w:t xml:space="preserve">enchant </w:t>
      </w:r>
      <w:r w:rsidR="00B45DCE">
        <w:rPr>
          <w:rFonts w:ascii="Times New Roman" w:hAnsi="Times New Roman" w:cs="Times New Roman"/>
        </w:rPr>
        <w:t>him, so in return, he aims to manipulate Lolita</w:t>
      </w:r>
      <w:r w:rsidR="00DC644E">
        <w:rPr>
          <w:rFonts w:ascii="Times New Roman" w:hAnsi="Times New Roman" w:cs="Times New Roman"/>
        </w:rPr>
        <w:t>’s identity</w:t>
      </w:r>
      <w:r w:rsidR="00B45DCE">
        <w:rPr>
          <w:rFonts w:ascii="Times New Roman" w:hAnsi="Times New Roman" w:cs="Times New Roman"/>
        </w:rPr>
        <w:t xml:space="preserve"> to enchant the reader. </w:t>
      </w:r>
      <w:r w:rsidR="00C918DE" w:rsidRPr="00C918DE">
        <w:rPr>
          <w:rFonts w:ascii="Times New Roman" w:hAnsi="Times New Roman" w:cs="Times New Roman"/>
        </w:rPr>
        <w:t xml:space="preserve"> </w:t>
      </w:r>
    </w:p>
    <w:p w14:paraId="2F5E0760" w14:textId="5913B1E9" w:rsidR="00364461" w:rsidRDefault="00FB2A05" w:rsidP="00805378">
      <w:pPr>
        <w:spacing w:line="480" w:lineRule="auto"/>
        <w:ind w:firstLine="720"/>
        <w:rPr>
          <w:rFonts w:ascii="Times New Roman" w:hAnsi="Times New Roman" w:cs="Times New Roman"/>
        </w:rPr>
      </w:pPr>
      <w:r>
        <w:rPr>
          <w:rFonts w:ascii="Times New Roman" w:hAnsi="Times New Roman" w:cs="Times New Roman"/>
        </w:rPr>
        <w:t xml:space="preserve">If we </w:t>
      </w:r>
      <w:r w:rsidR="00364461">
        <w:rPr>
          <w:rFonts w:ascii="Times New Roman" w:hAnsi="Times New Roman" w:cs="Times New Roman"/>
        </w:rPr>
        <w:t xml:space="preserve">read </w:t>
      </w:r>
      <w:r w:rsidR="00364461">
        <w:rPr>
          <w:rFonts w:ascii="Times New Roman" w:hAnsi="Times New Roman" w:cs="Times New Roman"/>
          <w:i/>
          <w:iCs/>
        </w:rPr>
        <w:t xml:space="preserve">Lolita </w:t>
      </w:r>
      <w:r w:rsidR="00364461">
        <w:rPr>
          <w:rFonts w:ascii="Times New Roman" w:hAnsi="Times New Roman" w:cs="Times New Roman"/>
        </w:rPr>
        <w:t xml:space="preserve">as a novel that exists </w:t>
      </w:r>
      <w:r w:rsidR="00261456">
        <w:rPr>
          <w:rFonts w:ascii="Times New Roman" w:hAnsi="Times New Roman" w:cs="Times New Roman"/>
        </w:rPr>
        <w:t>in the space</w:t>
      </w:r>
      <w:r w:rsidR="00364461">
        <w:rPr>
          <w:rFonts w:ascii="Times New Roman" w:hAnsi="Times New Roman" w:cs="Times New Roman"/>
        </w:rPr>
        <w:t xml:space="preserve"> between </w:t>
      </w:r>
      <w:r w:rsidR="006C0569">
        <w:rPr>
          <w:rFonts w:ascii="Times New Roman" w:hAnsi="Times New Roman" w:cs="Times New Roman"/>
        </w:rPr>
        <w:t xml:space="preserve">fairy tale </w:t>
      </w:r>
      <w:r w:rsidR="00364461">
        <w:rPr>
          <w:rFonts w:ascii="Times New Roman" w:hAnsi="Times New Roman" w:cs="Times New Roman"/>
        </w:rPr>
        <w:t xml:space="preserve">and </w:t>
      </w:r>
      <w:r w:rsidR="006C0569">
        <w:rPr>
          <w:rFonts w:ascii="Times New Roman" w:hAnsi="Times New Roman" w:cs="Times New Roman"/>
        </w:rPr>
        <w:t>reality,</w:t>
      </w:r>
      <w:r w:rsidR="002139DE">
        <w:rPr>
          <w:rFonts w:ascii="Times New Roman" w:hAnsi="Times New Roman" w:cs="Times New Roman"/>
        </w:rPr>
        <w:t xml:space="preserve"> </w:t>
      </w:r>
      <w:r w:rsidR="00364461">
        <w:rPr>
          <w:rFonts w:ascii="Times New Roman" w:hAnsi="Times New Roman" w:cs="Times New Roman"/>
        </w:rPr>
        <w:t xml:space="preserve">then the </w:t>
      </w:r>
      <w:r w:rsidR="00261456">
        <w:rPr>
          <w:rFonts w:ascii="Times New Roman" w:hAnsi="Times New Roman" w:cs="Times New Roman"/>
        </w:rPr>
        <w:t xml:space="preserve">episode at the </w:t>
      </w:r>
      <w:r w:rsidR="00E75384">
        <w:rPr>
          <w:rFonts w:ascii="Times New Roman" w:hAnsi="Times New Roman" w:cs="Times New Roman"/>
        </w:rPr>
        <w:t xml:space="preserve">Enchanted Hunters Inn </w:t>
      </w:r>
      <w:r w:rsidR="00261456">
        <w:rPr>
          <w:rFonts w:ascii="Times New Roman" w:hAnsi="Times New Roman" w:cs="Times New Roman"/>
        </w:rPr>
        <w:t xml:space="preserve">represents the reality of </w:t>
      </w:r>
      <w:r w:rsidR="00B47943">
        <w:rPr>
          <w:rFonts w:ascii="Times New Roman" w:hAnsi="Times New Roman" w:cs="Times New Roman"/>
        </w:rPr>
        <w:t xml:space="preserve">Humbert’s depravity, </w:t>
      </w:r>
      <w:r w:rsidR="0037414B">
        <w:rPr>
          <w:rFonts w:ascii="Times New Roman" w:hAnsi="Times New Roman" w:cs="Times New Roman"/>
        </w:rPr>
        <w:t xml:space="preserve">masked </w:t>
      </w:r>
      <w:r w:rsidR="00B47943">
        <w:rPr>
          <w:rFonts w:ascii="Times New Roman" w:hAnsi="Times New Roman" w:cs="Times New Roman"/>
        </w:rPr>
        <w:t xml:space="preserve">by the illusion of </w:t>
      </w:r>
      <w:r w:rsidR="001C4F21">
        <w:rPr>
          <w:rFonts w:ascii="Times New Roman" w:hAnsi="Times New Roman" w:cs="Times New Roman"/>
        </w:rPr>
        <w:t>consent</w:t>
      </w:r>
      <w:r w:rsidR="00B47943">
        <w:rPr>
          <w:rFonts w:ascii="Times New Roman" w:hAnsi="Times New Roman" w:cs="Times New Roman"/>
        </w:rPr>
        <w:t>.</w:t>
      </w:r>
      <w:r w:rsidR="00364461">
        <w:rPr>
          <w:rFonts w:ascii="Times New Roman" w:hAnsi="Times New Roman" w:cs="Times New Roman"/>
        </w:rPr>
        <w:t xml:space="preserve"> </w:t>
      </w:r>
      <w:r w:rsidR="006C7E2D">
        <w:rPr>
          <w:rFonts w:ascii="Times New Roman" w:hAnsi="Times New Roman" w:cs="Times New Roman"/>
        </w:rPr>
        <w:t xml:space="preserve">In this scene, Humbert becomes </w:t>
      </w:r>
      <w:r w:rsidR="009B6DE0">
        <w:rPr>
          <w:rFonts w:ascii="Times New Roman" w:hAnsi="Times New Roman" w:cs="Times New Roman"/>
        </w:rPr>
        <w:t xml:space="preserve">part </w:t>
      </w:r>
      <w:r w:rsidR="00DB5A94">
        <w:rPr>
          <w:rFonts w:ascii="Times New Roman" w:hAnsi="Times New Roman" w:cs="Times New Roman"/>
        </w:rPr>
        <w:t>the list of archetypes he’s bestowed onto his other characters</w:t>
      </w:r>
      <w:r w:rsidR="00A924E3">
        <w:rPr>
          <w:rFonts w:ascii="Times New Roman" w:hAnsi="Times New Roman" w:cs="Times New Roman"/>
        </w:rPr>
        <w:t>: That of not only the hero</w:t>
      </w:r>
      <w:r w:rsidR="00DE764B">
        <w:rPr>
          <w:rFonts w:ascii="Times New Roman" w:hAnsi="Times New Roman" w:cs="Times New Roman"/>
        </w:rPr>
        <w:t xml:space="preserve"> and the hunter, but also the</w:t>
      </w:r>
      <w:r w:rsidR="00A924E3">
        <w:rPr>
          <w:rFonts w:ascii="Times New Roman" w:hAnsi="Times New Roman" w:cs="Times New Roman"/>
        </w:rPr>
        <w:t xml:space="preserve"> hunted.</w:t>
      </w:r>
      <w:r w:rsidR="007E490A">
        <w:rPr>
          <w:rStyle w:val="FootnoteReference"/>
          <w:rFonts w:ascii="Times New Roman" w:hAnsi="Times New Roman" w:cs="Times New Roman"/>
        </w:rPr>
        <w:footnoteReference w:id="19"/>
      </w:r>
      <w:r w:rsidR="00A924E3">
        <w:rPr>
          <w:rFonts w:ascii="Times New Roman" w:hAnsi="Times New Roman" w:cs="Times New Roman"/>
        </w:rPr>
        <w:t xml:space="preserve"> </w:t>
      </w:r>
      <w:r w:rsidR="00DB5A94">
        <w:rPr>
          <w:rFonts w:ascii="Times New Roman" w:hAnsi="Times New Roman" w:cs="Times New Roman"/>
        </w:rPr>
        <w:t xml:space="preserve">We see this in </w:t>
      </w:r>
      <w:r w:rsidR="00DE764B">
        <w:rPr>
          <w:rFonts w:ascii="Times New Roman" w:hAnsi="Times New Roman" w:cs="Times New Roman"/>
        </w:rPr>
        <w:t xml:space="preserve">a </w:t>
      </w:r>
      <w:r w:rsidR="00DB5A94">
        <w:rPr>
          <w:rFonts w:ascii="Times New Roman" w:hAnsi="Times New Roman" w:cs="Times New Roman"/>
        </w:rPr>
        <w:t xml:space="preserve">sheer </w:t>
      </w:r>
      <w:r w:rsidR="006B582C">
        <w:rPr>
          <w:rFonts w:ascii="Times New Roman" w:hAnsi="Times New Roman" w:cs="Times New Roman"/>
        </w:rPr>
        <w:t xml:space="preserve">alliterative </w:t>
      </w:r>
      <w:r w:rsidR="00DB5A94">
        <w:rPr>
          <w:rFonts w:ascii="Times New Roman" w:hAnsi="Times New Roman" w:cs="Times New Roman"/>
        </w:rPr>
        <w:t>sense</w:t>
      </w:r>
      <w:r w:rsidR="00DE764B">
        <w:rPr>
          <w:rFonts w:ascii="Times New Roman" w:hAnsi="Times New Roman" w:cs="Times New Roman"/>
        </w:rPr>
        <w:t xml:space="preserve"> as</w:t>
      </w:r>
      <w:r w:rsidR="00DB5A94">
        <w:rPr>
          <w:rFonts w:ascii="Times New Roman" w:hAnsi="Times New Roman" w:cs="Times New Roman"/>
        </w:rPr>
        <w:t xml:space="preserve"> “Enchanted Hunters” is eerily </w:t>
      </w:r>
      <w:proofErr w:type="gramStart"/>
      <w:r w:rsidR="00DB5A94">
        <w:rPr>
          <w:rFonts w:ascii="Times New Roman" w:hAnsi="Times New Roman" w:cs="Times New Roman"/>
        </w:rPr>
        <w:t>similar to</w:t>
      </w:r>
      <w:proofErr w:type="gramEnd"/>
      <w:r w:rsidR="006B582C">
        <w:rPr>
          <w:rFonts w:ascii="Times New Roman" w:hAnsi="Times New Roman" w:cs="Times New Roman"/>
        </w:rPr>
        <w:t xml:space="preserve"> “Enchanted Humbert</w:t>
      </w:r>
      <w:r w:rsidR="00DB5A94">
        <w:rPr>
          <w:rFonts w:ascii="Times New Roman" w:hAnsi="Times New Roman" w:cs="Times New Roman"/>
        </w:rPr>
        <w:t>.</w:t>
      </w:r>
      <w:r w:rsidR="006B582C">
        <w:rPr>
          <w:rFonts w:ascii="Times New Roman" w:hAnsi="Times New Roman" w:cs="Times New Roman"/>
        </w:rPr>
        <w:t>”</w:t>
      </w:r>
      <w:r w:rsidR="00DB5A94">
        <w:rPr>
          <w:rFonts w:ascii="Times New Roman" w:hAnsi="Times New Roman" w:cs="Times New Roman"/>
        </w:rPr>
        <w:t xml:space="preserve"> </w:t>
      </w:r>
      <w:r w:rsidR="00144CF2">
        <w:rPr>
          <w:rFonts w:ascii="Times New Roman" w:hAnsi="Times New Roman" w:cs="Times New Roman"/>
        </w:rPr>
        <w:t xml:space="preserve">And </w:t>
      </w:r>
      <w:r w:rsidR="001C584D">
        <w:rPr>
          <w:rFonts w:ascii="Times New Roman" w:hAnsi="Times New Roman" w:cs="Times New Roman"/>
        </w:rPr>
        <w:t>again,</w:t>
      </w:r>
      <w:r w:rsidR="00144CF2">
        <w:rPr>
          <w:rFonts w:ascii="Times New Roman" w:hAnsi="Times New Roman" w:cs="Times New Roman"/>
        </w:rPr>
        <w:t xml:space="preserve"> when Humbert </w:t>
      </w:r>
      <w:r w:rsidR="007E1A31">
        <w:rPr>
          <w:rFonts w:ascii="Times New Roman" w:hAnsi="Times New Roman" w:cs="Times New Roman"/>
        </w:rPr>
        <w:t>describes</w:t>
      </w:r>
      <w:r w:rsidR="00380310">
        <w:rPr>
          <w:rFonts w:ascii="Times New Roman" w:hAnsi="Times New Roman" w:cs="Times New Roman"/>
        </w:rPr>
        <w:t>,</w:t>
      </w:r>
      <w:r w:rsidR="007E1A31">
        <w:rPr>
          <w:rFonts w:ascii="Times New Roman" w:hAnsi="Times New Roman" w:cs="Times New Roman"/>
        </w:rPr>
        <w:t xml:space="preserve"> “</w:t>
      </w:r>
      <w:r w:rsidR="00974B52">
        <w:rPr>
          <w:rFonts w:ascii="Times New Roman" w:hAnsi="Times New Roman" w:cs="Times New Roman"/>
        </w:rPr>
        <w:t xml:space="preserve">Very slowly between her silent hands as if she were a bemused </w:t>
      </w:r>
      <w:r w:rsidR="00380310">
        <w:rPr>
          <w:rFonts w:ascii="Times New Roman" w:hAnsi="Times New Roman" w:cs="Times New Roman"/>
        </w:rPr>
        <w:t>bird-hunter”</w:t>
      </w:r>
      <w:r w:rsidR="004873D7">
        <w:rPr>
          <w:rFonts w:ascii="Times New Roman" w:hAnsi="Times New Roman" w:cs="Times New Roman"/>
        </w:rPr>
        <w:t>,</w:t>
      </w:r>
      <w:r w:rsidR="00380310">
        <w:rPr>
          <w:rFonts w:ascii="Times New Roman" w:hAnsi="Times New Roman" w:cs="Times New Roman"/>
        </w:rPr>
        <w:t xml:space="preserve"> alluding to Lolita being a </w:t>
      </w:r>
      <w:r w:rsidR="001E39E1">
        <w:rPr>
          <w:rFonts w:ascii="Times New Roman" w:hAnsi="Times New Roman" w:cs="Times New Roman"/>
        </w:rPr>
        <w:t>Hu</w:t>
      </w:r>
      <w:r w:rsidR="00DE764B">
        <w:rPr>
          <w:rFonts w:ascii="Times New Roman" w:hAnsi="Times New Roman" w:cs="Times New Roman"/>
        </w:rPr>
        <w:t>m</w:t>
      </w:r>
      <w:r w:rsidR="001E39E1">
        <w:rPr>
          <w:rFonts w:ascii="Times New Roman" w:hAnsi="Times New Roman" w:cs="Times New Roman"/>
        </w:rPr>
        <w:t xml:space="preserve">bert Hunter. </w:t>
      </w:r>
      <w:r w:rsidR="00DB5A94">
        <w:rPr>
          <w:rFonts w:ascii="Times New Roman" w:hAnsi="Times New Roman" w:cs="Times New Roman"/>
        </w:rPr>
        <w:t>T</w:t>
      </w:r>
      <w:r w:rsidR="00F477F2">
        <w:rPr>
          <w:rFonts w:ascii="Times New Roman" w:hAnsi="Times New Roman" w:cs="Times New Roman"/>
        </w:rPr>
        <w:t>o bring back our initial discussion of Humbert’s use of language,</w:t>
      </w:r>
      <w:r w:rsidR="008662FC">
        <w:rPr>
          <w:rStyle w:val="FootnoteReference"/>
          <w:rFonts w:ascii="Times New Roman" w:hAnsi="Times New Roman" w:cs="Times New Roman"/>
        </w:rPr>
        <w:footnoteReference w:id="20"/>
      </w:r>
      <w:r w:rsidR="00F477F2">
        <w:rPr>
          <w:rFonts w:ascii="Times New Roman" w:hAnsi="Times New Roman" w:cs="Times New Roman"/>
        </w:rPr>
        <w:t xml:space="preserve"> this wordplay suggests he is intentionally creating double-meanings to manipulate </w:t>
      </w:r>
      <w:r w:rsidR="008662FC">
        <w:rPr>
          <w:rFonts w:ascii="Times New Roman" w:hAnsi="Times New Roman" w:cs="Times New Roman"/>
        </w:rPr>
        <w:t>the reader</w:t>
      </w:r>
      <w:r w:rsidR="00A0265E">
        <w:rPr>
          <w:rFonts w:ascii="Times New Roman" w:hAnsi="Times New Roman" w:cs="Times New Roman"/>
        </w:rPr>
        <w:t xml:space="preserve"> into finding </w:t>
      </w:r>
      <w:r w:rsidR="000B0DC6">
        <w:rPr>
          <w:rFonts w:ascii="Times New Roman" w:hAnsi="Times New Roman" w:cs="Times New Roman"/>
        </w:rPr>
        <w:t>some romance in the affair,</w:t>
      </w:r>
      <w:r w:rsidR="008662FC">
        <w:rPr>
          <w:rFonts w:ascii="Times New Roman" w:hAnsi="Times New Roman" w:cs="Times New Roman"/>
        </w:rPr>
        <w:t xml:space="preserve"> and even to some extent</w:t>
      </w:r>
      <w:r w:rsidR="000B0DC6">
        <w:rPr>
          <w:rFonts w:ascii="Times New Roman" w:hAnsi="Times New Roman" w:cs="Times New Roman"/>
        </w:rPr>
        <w:t xml:space="preserve"> to manipulate </w:t>
      </w:r>
      <w:r w:rsidR="008662FC">
        <w:rPr>
          <w:rFonts w:ascii="Times New Roman" w:hAnsi="Times New Roman" w:cs="Times New Roman"/>
        </w:rPr>
        <w:t>himself.</w:t>
      </w:r>
      <w:r w:rsidR="007C03D1">
        <w:rPr>
          <w:rFonts w:ascii="Times New Roman" w:hAnsi="Times New Roman" w:cs="Times New Roman"/>
        </w:rPr>
        <w:t xml:space="preserve"> Still, Humbert carries on with his </w:t>
      </w:r>
      <w:r w:rsidR="00273456">
        <w:rPr>
          <w:rFonts w:ascii="Times New Roman" w:hAnsi="Times New Roman" w:cs="Times New Roman"/>
        </w:rPr>
        <w:t xml:space="preserve">romanticization of rape. </w:t>
      </w:r>
      <w:r w:rsidR="002D461B">
        <w:rPr>
          <w:rFonts w:ascii="Times New Roman" w:hAnsi="Times New Roman" w:cs="Times New Roman"/>
        </w:rPr>
        <w:t>A</w:t>
      </w:r>
      <w:r w:rsidR="00F80D50">
        <w:rPr>
          <w:rFonts w:ascii="Times New Roman" w:hAnsi="Times New Roman" w:cs="Times New Roman"/>
        </w:rPr>
        <w:t xml:space="preserve">s he recalls </w:t>
      </w:r>
      <w:r w:rsidR="001C584D">
        <w:rPr>
          <w:rFonts w:ascii="Times New Roman" w:hAnsi="Times New Roman" w:cs="Times New Roman"/>
        </w:rPr>
        <w:t>lying</w:t>
      </w:r>
      <w:r w:rsidR="00F80D50">
        <w:rPr>
          <w:rFonts w:ascii="Times New Roman" w:hAnsi="Times New Roman" w:cs="Times New Roman"/>
        </w:rPr>
        <w:t xml:space="preserve"> in bed with her at the </w:t>
      </w:r>
      <w:r w:rsidR="001C584D">
        <w:rPr>
          <w:rFonts w:ascii="Times New Roman" w:hAnsi="Times New Roman" w:cs="Times New Roman"/>
        </w:rPr>
        <w:t>Enchanted</w:t>
      </w:r>
      <w:r w:rsidR="00F80D50">
        <w:rPr>
          <w:rFonts w:ascii="Times New Roman" w:hAnsi="Times New Roman" w:cs="Times New Roman"/>
        </w:rPr>
        <w:t xml:space="preserve"> Hunters Inn </w:t>
      </w:r>
      <w:r w:rsidR="002D461B">
        <w:rPr>
          <w:rFonts w:ascii="Times New Roman" w:hAnsi="Times New Roman" w:cs="Times New Roman"/>
        </w:rPr>
        <w:t>he writes</w:t>
      </w:r>
      <w:r w:rsidR="00E503AB">
        <w:rPr>
          <w:rFonts w:ascii="Times New Roman" w:hAnsi="Times New Roman" w:cs="Times New Roman"/>
        </w:rPr>
        <w:t>:</w:t>
      </w:r>
    </w:p>
    <w:p w14:paraId="2C0AEF9E" w14:textId="22F64E31" w:rsidR="002D461B" w:rsidRDefault="002D461B" w:rsidP="00A039EA">
      <w:pPr>
        <w:spacing w:line="480" w:lineRule="auto"/>
        <w:ind w:left="720"/>
        <w:rPr>
          <w:rFonts w:ascii="Times New Roman" w:hAnsi="Times New Roman" w:cs="Times New Roman"/>
        </w:rPr>
      </w:pPr>
      <w:r>
        <w:rPr>
          <w:rFonts w:ascii="Times New Roman" w:hAnsi="Times New Roman" w:cs="Times New Roman"/>
        </w:rPr>
        <w:lastRenderedPageBreak/>
        <w:t>Now and then it seemed to me that the enchanted pre</w:t>
      </w:r>
      <w:r w:rsidR="00371E7C">
        <w:rPr>
          <w:rFonts w:ascii="Times New Roman" w:hAnsi="Times New Roman" w:cs="Times New Roman"/>
        </w:rPr>
        <w:t xml:space="preserve">y </w:t>
      </w:r>
      <w:r>
        <w:rPr>
          <w:rFonts w:ascii="Times New Roman" w:hAnsi="Times New Roman" w:cs="Times New Roman"/>
        </w:rPr>
        <w:t xml:space="preserve">was about to meet halfway the enchanted hunter, that her haunch was working its way toward me under the soft sand of a remote and fabulous beach; then her dimpled dimness would </w:t>
      </w:r>
      <w:r w:rsidR="00A039EA">
        <w:rPr>
          <w:rFonts w:ascii="Times New Roman" w:hAnsi="Times New Roman" w:cs="Times New Roman"/>
        </w:rPr>
        <w:t>stir, and I would know she was farther away from me than ever. (131)</w:t>
      </w:r>
    </w:p>
    <w:p w14:paraId="7D67C85C" w14:textId="4808BCAF" w:rsidR="004638D7" w:rsidRDefault="00E503AB" w:rsidP="004638D7">
      <w:pPr>
        <w:spacing w:line="480" w:lineRule="auto"/>
        <w:rPr>
          <w:rFonts w:ascii="Times New Roman" w:hAnsi="Times New Roman" w:cs="Times New Roman"/>
        </w:rPr>
      </w:pPr>
      <w:r>
        <w:rPr>
          <w:rFonts w:ascii="Times New Roman" w:hAnsi="Times New Roman" w:cs="Times New Roman"/>
        </w:rPr>
        <w:t>In this scene, Humbert plays a coy game</w:t>
      </w:r>
      <w:r w:rsidR="006A5C5E">
        <w:rPr>
          <w:rFonts w:ascii="Times New Roman" w:hAnsi="Times New Roman" w:cs="Times New Roman"/>
        </w:rPr>
        <w:t xml:space="preserve"> that </w:t>
      </w:r>
      <w:r w:rsidR="002F66DD">
        <w:rPr>
          <w:rFonts w:ascii="Times New Roman" w:hAnsi="Times New Roman" w:cs="Times New Roman"/>
        </w:rPr>
        <w:t>serves two distinct purposes</w:t>
      </w:r>
      <w:r w:rsidR="006A5C5E">
        <w:rPr>
          <w:rFonts w:ascii="Times New Roman" w:hAnsi="Times New Roman" w:cs="Times New Roman"/>
        </w:rPr>
        <w:t xml:space="preserve">. First, by </w:t>
      </w:r>
      <w:r w:rsidR="001C584D">
        <w:rPr>
          <w:rFonts w:ascii="Times New Roman" w:hAnsi="Times New Roman" w:cs="Times New Roman"/>
        </w:rPr>
        <w:t>subtly</w:t>
      </w:r>
      <w:r w:rsidR="006B7F44">
        <w:rPr>
          <w:rFonts w:ascii="Times New Roman" w:hAnsi="Times New Roman" w:cs="Times New Roman"/>
        </w:rPr>
        <w:t xml:space="preserve"> </w:t>
      </w:r>
      <w:r w:rsidR="006A5C5E">
        <w:rPr>
          <w:rFonts w:ascii="Times New Roman" w:hAnsi="Times New Roman" w:cs="Times New Roman"/>
        </w:rPr>
        <w:t>suggesting</w:t>
      </w:r>
      <w:r w:rsidR="006B7F44">
        <w:rPr>
          <w:rFonts w:ascii="Times New Roman" w:hAnsi="Times New Roman" w:cs="Times New Roman"/>
        </w:rPr>
        <w:t xml:space="preserve"> Lolita is meeting him</w:t>
      </w:r>
      <w:r w:rsidR="006A5C5E">
        <w:rPr>
          <w:rFonts w:ascii="Times New Roman" w:hAnsi="Times New Roman" w:cs="Times New Roman"/>
        </w:rPr>
        <w:t xml:space="preserve"> </w:t>
      </w:r>
      <w:r w:rsidR="00AB0C70">
        <w:rPr>
          <w:rFonts w:ascii="Times New Roman" w:hAnsi="Times New Roman" w:cs="Times New Roman"/>
        </w:rPr>
        <w:t>“halfway,” Humbert</w:t>
      </w:r>
      <w:r w:rsidR="002F66DD">
        <w:rPr>
          <w:rFonts w:ascii="Times New Roman" w:hAnsi="Times New Roman" w:cs="Times New Roman"/>
        </w:rPr>
        <w:t xml:space="preserve"> insinuates </w:t>
      </w:r>
      <w:r w:rsidR="00B81DB0">
        <w:rPr>
          <w:rFonts w:ascii="Times New Roman" w:hAnsi="Times New Roman" w:cs="Times New Roman"/>
        </w:rPr>
        <w:t>that she harbors some level of complicity or desire</w:t>
      </w:r>
      <w:r w:rsidR="00D36DAE">
        <w:rPr>
          <w:rFonts w:ascii="Times New Roman" w:hAnsi="Times New Roman" w:cs="Times New Roman"/>
        </w:rPr>
        <w:t>, even if it’s only when she’s in an unconscious or dreamlike state. However, what is perhaps more revealing is Humbert’s acknowledgement</w:t>
      </w:r>
      <w:r w:rsidR="007E37CD">
        <w:rPr>
          <w:rFonts w:ascii="Times New Roman" w:hAnsi="Times New Roman" w:cs="Times New Roman"/>
        </w:rPr>
        <w:t xml:space="preserve"> of the gap between Lolita’s lucidity and his desires. Her waking movements described as “dimpled dimness</w:t>
      </w:r>
      <w:r w:rsidR="00CB3CD7">
        <w:rPr>
          <w:rFonts w:ascii="Times New Roman" w:hAnsi="Times New Roman" w:cs="Times New Roman"/>
        </w:rPr>
        <w:t>,”</w:t>
      </w:r>
      <w:r w:rsidR="00AB0C70">
        <w:rPr>
          <w:rFonts w:ascii="Times New Roman" w:hAnsi="Times New Roman" w:cs="Times New Roman"/>
        </w:rPr>
        <w:t xml:space="preserve"> </w:t>
      </w:r>
      <w:r w:rsidR="00CB3CD7">
        <w:rPr>
          <w:rFonts w:ascii="Times New Roman" w:hAnsi="Times New Roman" w:cs="Times New Roman"/>
        </w:rPr>
        <w:t xml:space="preserve">suggest that there is a distance between Humbert’s </w:t>
      </w:r>
      <w:proofErr w:type="spellStart"/>
      <w:r w:rsidR="00CB3CD7">
        <w:rPr>
          <w:rFonts w:ascii="Times New Roman" w:hAnsi="Times New Roman" w:cs="Times New Roman"/>
        </w:rPr>
        <w:t>ny</w:t>
      </w:r>
      <w:r w:rsidR="001C584D">
        <w:rPr>
          <w:rFonts w:ascii="Times New Roman" w:hAnsi="Times New Roman" w:cs="Times New Roman"/>
        </w:rPr>
        <w:t>m</w:t>
      </w:r>
      <w:r w:rsidR="00CB3CD7">
        <w:rPr>
          <w:rFonts w:ascii="Times New Roman" w:hAnsi="Times New Roman" w:cs="Times New Roman"/>
        </w:rPr>
        <w:t>phetic</w:t>
      </w:r>
      <w:proofErr w:type="spellEnd"/>
      <w:r w:rsidR="00CB3CD7">
        <w:rPr>
          <w:rFonts w:ascii="Times New Roman" w:hAnsi="Times New Roman" w:cs="Times New Roman"/>
        </w:rPr>
        <w:t xml:space="preserve"> version of her, and her reality. </w:t>
      </w:r>
      <w:r w:rsidR="00DC6ED3">
        <w:rPr>
          <w:rFonts w:ascii="Times New Roman" w:hAnsi="Times New Roman" w:cs="Times New Roman"/>
        </w:rPr>
        <w:t xml:space="preserve">This ultimately captures Humbert’s broader strategy when describing the most morally delicate scene in his confession: </w:t>
      </w:r>
      <w:r w:rsidR="00EB60AA">
        <w:rPr>
          <w:rFonts w:ascii="Times New Roman" w:hAnsi="Times New Roman" w:cs="Times New Roman"/>
        </w:rPr>
        <w:t>T</w:t>
      </w:r>
      <w:r w:rsidR="00F55868">
        <w:rPr>
          <w:rFonts w:ascii="Times New Roman" w:hAnsi="Times New Roman" w:cs="Times New Roman"/>
        </w:rPr>
        <w:t xml:space="preserve">o romanticize his </w:t>
      </w:r>
      <w:r w:rsidR="00F8473B">
        <w:rPr>
          <w:rFonts w:ascii="Times New Roman" w:hAnsi="Times New Roman" w:cs="Times New Roman"/>
        </w:rPr>
        <w:t>predation</w:t>
      </w:r>
      <w:r w:rsidR="00F55868">
        <w:rPr>
          <w:rFonts w:ascii="Times New Roman" w:hAnsi="Times New Roman" w:cs="Times New Roman"/>
        </w:rPr>
        <w:t xml:space="preserve"> under the </w:t>
      </w:r>
      <w:r w:rsidR="00EB60AA">
        <w:rPr>
          <w:rFonts w:ascii="Times New Roman" w:hAnsi="Times New Roman" w:cs="Times New Roman"/>
        </w:rPr>
        <w:t>mask</w:t>
      </w:r>
      <w:r w:rsidR="00F55868">
        <w:rPr>
          <w:rFonts w:ascii="Times New Roman" w:hAnsi="Times New Roman" w:cs="Times New Roman"/>
        </w:rPr>
        <w:t xml:space="preserve"> of mutual enchantment, while </w:t>
      </w:r>
      <w:r w:rsidR="00EB60AA">
        <w:rPr>
          <w:rFonts w:ascii="Times New Roman" w:hAnsi="Times New Roman" w:cs="Times New Roman"/>
        </w:rPr>
        <w:t xml:space="preserve">simultaneously appearing to respect her boundaries </w:t>
      </w:r>
      <w:r w:rsidR="004638D7">
        <w:rPr>
          <w:rFonts w:ascii="Times New Roman" w:hAnsi="Times New Roman" w:cs="Times New Roman"/>
        </w:rPr>
        <w:t>by keeping</w:t>
      </w:r>
      <w:r w:rsidR="003631B6">
        <w:rPr>
          <w:rFonts w:ascii="Times New Roman" w:hAnsi="Times New Roman" w:cs="Times New Roman"/>
        </w:rPr>
        <w:t xml:space="preserve"> </w:t>
      </w:r>
      <w:r w:rsidR="004638D7">
        <w:rPr>
          <w:rFonts w:ascii="Times New Roman" w:hAnsi="Times New Roman" w:cs="Times New Roman"/>
        </w:rPr>
        <w:t xml:space="preserve">his </w:t>
      </w:r>
      <w:r w:rsidR="003631B6">
        <w:rPr>
          <w:rFonts w:ascii="Times New Roman" w:hAnsi="Times New Roman" w:cs="Times New Roman"/>
        </w:rPr>
        <w:t>fantasy</w:t>
      </w:r>
      <w:r w:rsidR="004638D7">
        <w:rPr>
          <w:rFonts w:ascii="Times New Roman" w:hAnsi="Times New Roman" w:cs="Times New Roman"/>
        </w:rPr>
        <w:t xml:space="preserve"> separate from his desires. </w:t>
      </w:r>
    </w:p>
    <w:p w14:paraId="20559739" w14:textId="0E3473D2" w:rsidR="007C1E03" w:rsidRDefault="007839C5" w:rsidP="00B70EDB">
      <w:pPr>
        <w:spacing w:line="480" w:lineRule="auto"/>
        <w:ind w:firstLine="720"/>
        <w:rPr>
          <w:rFonts w:ascii="Times New Roman" w:hAnsi="Times New Roman" w:cs="Times New Roman"/>
        </w:rPr>
      </w:pPr>
      <w:r>
        <w:rPr>
          <w:rFonts w:ascii="Times New Roman" w:hAnsi="Times New Roman" w:cs="Times New Roman"/>
        </w:rPr>
        <w:t>At</w:t>
      </w:r>
      <w:r w:rsidR="00BA4F58">
        <w:rPr>
          <w:rFonts w:ascii="Times New Roman" w:hAnsi="Times New Roman" w:cs="Times New Roman"/>
        </w:rPr>
        <w:t xml:space="preserve"> </w:t>
      </w:r>
      <w:r>
        <w:rPr>
          <w:rFonts w:ascii="Times New Roman" w:hAnsi="Times New Roman" w:cs="Times New Roman"/>
        </w:rPr>
        <w:t>the same time, Humbert</w:t>
      </w:r>
      <w:r w:rsidR="00BE7E4C">
        <w:rPr>
          <w:rFonts w:ascii="Times New Roman" w:hAnsi="Times New Roman" w:cs="Times New Roman"/>
        </w:rPr>
        <w:t>’s recollection of the moment</w:t>
      </w:r>
      <w:r w:rsidR="00845B79">
        <w:rPr>
          <w:rFonts w:ascii="Times New Roman" w:hAnsi="Times New Roman" w:cs="Times New Roman"/>
        </w:rPr>
        <w:t xml:space="preserve"> he corrupts Lolita</w:t>
      </w:r>
      <w:r w:rsidR="00BE7E4C">
        <w:rPr>
          <w:rFonts w:ascii="Times New Roman" w:hAnsi="Times New Roman" w:cs="Times New Roman"/>
        </w:rPr>
        <w:t xml:space="preserve"> is not a</w:t>
      </w:r>
      <w:r w:rsidR="00EB7208">
        <w:rPr>
          <w:rFonts w:ascii="Times New Roman" w:hAnsi="Times New Roman" w:cs="Times New Roman"/>
        </w:rPr>
        <w:t xml:space="preserve">n episode of drugged </w:t>
      </w:r>
      <w:r w:rsidR="00845B79">
        <w:rPr>
          <w:rFonts w:ascii="Times New Roman" w:hAnsi="Times New Roman" w:cs="Times New Roman"/>
        </w:rPr>
        <w:t>coercion</w:t>
      </w:r>
      <w:r w:rsidR="001A11C5">
        <w:rPr>
          <w:rFonts w:ascii="Times New Roman" w:hAnsi="Times New Roman" w:cs="Times New Roman"/>
        </w:rPr>
        <w:t xml:space="preserve">. Rather, </w:t>
      </w:r>
      <w:r w:rsidR="00845B79">
        <w:rPr>
          <w:rFonts w:ascii="Times New Roman" w:hAnsi="Times New Roman" w:cs="Times New Roman"/>
        </w:rPr>
        <w:t>it</w:t>
      </w:r>
      <w:r w:rsidR="00F80D50">
        <w:rPr>
          <w:rFonts w:ascii="Times New Roman" w:hAnsi="Times New Roman" w:cs="Times New Roman"/>
        </w:rPr>
        <w:t xml:space="preserve"> is</w:t>
      </w:r>
      <w:r w:rsidR="00EB7208">
        <w:rPr>
          <w:rFonts w:ascii="Times New Roman" w:hAnsi="Times New Roman" w:cs="Times New Roman"/>
        </w:rPr>
        <w:t xml:space="preserve"> one</w:t>
      </w:r>
      <w:r w:rsidR="00F80D50">
        <w:rPr>
          <w:rFonts w:ascii="Times New Roman" w:hAnsi="Times New Roman" w:cs="Times New Roman"/>
        </w:rPr>
        <w:t xml:space="preserve"> </w:t>
      </w:r>
      <w:r w:rsidR="001A11C5">
        <w:rPr>
          <w:rFonts w:ascii="Times New Roman" w:hAnsi="Times New Roman" w:cs="Times New Roman"/>
        </w:rPr>
        <w:t xml:space="preserve">as </w:t>
      </w:r>
      <w:r w:rsidR="00F80D50">
        <w:rPr>
          <w:rFonts w:ascii="Times New Roman" w:hAnsi="Times New Roman" w:cs="Times New Roman"/>
        </w:rPr>
        <w:t>he claim</w:t>
      </w:r>
      <w:r w:rsidR="002C753A">
        <w:rPr>
          <w:rFonts w:ascii="Times New Roman" w:hAnsi="Times New Roman" w:cs="Times New Roman"/>
        </w:rPr>
        <w:t>s, of</w:t>
      </w:r>
      <w:r w:rsidR="00845B79">
        <w:rPr>
          <w:rFonts w:ascii="Times New Roman" w:hAnsi="Times New Roman" w:cs="Times New Roman"/>
        </w:rPr>
        <w:t xml:space="preserve"> mutual desire</w:t>
      </w:r>
      <w:r w:rsidR="00EB7208">
        <w:rPr>
          <w:rFonts w:ascii="Times New Roman" w:hAnsi="Times New Roman" w:cs="Times New Roman"/>
        </w:rPr>
        <w:t>.</w:t>
      </w:r>
      <w:r w:rsidR="00094C78">
        <w:rPr>
          <w:rFonts w:ascii="Times New Roman" w:hAnsi="Times New Roman" w:cs="Times New Roman"/>
        </w:rPr>
        <w:t xml:space="preserve"> </w:t>
      </w:r>
      <w:r w:rsidR="00F8473B">
        <w:rPr>
          <w:rFonts w:ascii="Times New Roman" w:hAnsi="Times New Roman" w:cs="Times New Roman"/>
        </w:rPr>
        <w:t>While</w:t>
      </w:r>
      <w:r w:rsidR="00FD749A">
        <w:rPr>
          <w:rFonts w:ascii="Times New Roman" w:hAnsi="Times New Roman" w:cs="Times New Roman"/>
        </w:rPr>
        <w:t xml:space="preserve"> </w:t>
      </w:r>
      <w:r w:rsidR="009D6197">
        <w:rPr>
          <w:rFonts w:ascii="Times New Roman" w:hAnsi="Times New Roman" w:cs="Times New Roman"/>
        </w:rPr>
        <w:t xml:space="preserve">most readers can discern the falsity of this claim </w:t>
      </w:r>
      <w:r w:rsidR="00B36743">
        <w:rPr>
          <w:rFonts w:ascii="Times New Roman" w:hAnsi="Times New Roman" w:cs="Times New Roman"/>
        </w:rPr>
        <w:t xml:space="preserve">simply due to the skewed power dynamic </w:t>
      </w:r>
      <w:r w:rsidR="00295E62">
        <w:rPr>
          <w:rFonts w:ascii="Times New Roman" w:hAnsi="Times New Roman" w:cs="Times New Roman"/>
        </w:rPr>
        <w:t xml:space="preserve">Humbert has over Lolita, his perception of their </w:t>
      </w:r>
      <w:r w:rsidR="000C0BF6">
        <w:rPr>
          <w:rFonts w:ascii="Times New Roman" w:hAnsi="Times New Roman" w:cs="Times New Roman"/>
        </w:rPr>
        <w:t xml:space="preserve">relationship </w:t>
      </w:r>
      <w:r w:rsidR="00094C78">
        <w:rPr>
          <w:rFonts w:ascii="Times New Roman" w:hAnsi="Times New Roman" w:cs="Times New Roman"/>
        </w:rPr>
        <w:t>exemplifies</w:t>
      </w:r>
      <w:r w:rsidR="000C0BF6">
        <w:rPr>
          <w:rFonts w:ascii="Times New Roman" w:hAnsi="Times New Roman" w:cs="Times New Roman"/>
        </w:rPr>
        <w:t xml:space="preserve"> Derrida’s critique of stability.</w:t>
      </w:r>
      <w:r w:rsidR="00EB7208">
        <w:rPr>
          <w:rFonts w:ascii="Times New Roman" w:hAnsi="Times New Roman" w:cs="Times New Roman"/>
        </w:rPr>
        <w:t xml:space="preserve"> </w:t>
      </w:r>
      <w:r w:rsidR="00F50A8A">
        <w:rPr>
          <w:rFonts w:ascii="Times New Roman" w:hAnsi="Times New Roman" w:cs="Times New Roman"/>
        </w:rPr>
        <w:t xml:space="preserve">Humbert </w:t>
      </w:r>
      <w:r w:rsidR="00423471">
        <w:rPr>
          <w:rFonts w:ascii="Times New Roman" w:hAnsi="Times New Roman" w:cs="Times New Roman"/>
        </w:rPr>
        <w:t xml:space="preserve">frames </w:t>
      </w:r>
      <w:r w:rsidR="006639DC">
        <w:rPr>
          <w:rFonts w:ascii="Times New Roman" w:hAnsi="Times New Roman" w:cs="Times New Roman"/>
        </w:rPr>
        <w:t>their sexual encounter as an asymmetry of desire</w:t>
      </w:r>
      <w:r w:rsidR="009B0310">
        <w:rPr>
          <w:rFonts w:ascii="Times New Roman" w:hAnsi="Times New Roman" w:cs="Times New Roman"/>
        </w:rPr>
        <w:t xml:space="preserve">, claiming to his reader, </w:t>
      </w:r>
      <w:r w:rsidR="001F1E99">
        <w:rPr>
          <w:rFonts w:ascii="Times New Roman" w:hAnsi="Times New Roman" w:cs="Times New Roman"/>
        </w:rPr>
        <w:t>“I am going to tell you something very strange: it was she who seduced me.” (132)</w:t>
      </w:r>
      <w:r w:rsidR="00CE48FB">
        <w:rPr>
          <w:rFonts w:ascii="Times New Roman" w:hAnsi="Times New Roman" w:cs="Times New Roman"/>
        </w:rPr>
        <w:t xml:space="preserve"> </w:t>
      </w:r>
      <w:r w:rsidR="001F1E99">
        <w:rPr>
          <w:rFonts w:ascii="Times New Roman" w:hAnsi="Times New Roman" w:cs="Times New Roman"/>
        </w:rPr>
        <w:t xml:space="preserve"> </w:t>
      </w:r>
      <w:r w:rsidR="009B0310">
        <w:rPr>
          <w:rFonts w:ascii="Times New Roman" w:hAnsi="Times New Roman" w:cs="Times New Roman"/>
        </w:rPr>
        <w:t xml:space="preserve">This assertion </w:t>
      </w:r>
      <w:r w:rsidR="0063357E">
        <w:rPr>
          <w:rFonts w:ascii="Times New Roman" w:hAnsi="Times New Roman" w:cs="Times New Roman"/>
        </w:rPr>
        <w:t>inverts the conventional binar</w:t>
      </w:r>
      <w:r w:rsidR="004D6B63">
        <w:rPr>
          <w:rFonts w:ascii="Times New Roman" w:hAnsi="Times New Roman" w:cs="Times New Roman"/>
        </w:rPr>
        <w:t>y</w:t>
      </w:r>
      <w:r w:rsidR="0063357E">
        <w:rPr>
          <w:rFonts w:ascii="Times New Roman" w:hAnsi="Times New Roman" w:cs="Times New Roman"/>
        </w:rPr>
        <w:t xml:space="preserve"> of victim and </w:t>
      </w:r>
      <w:r w:rsidR="00E42DDC">
        <w:rPr>
          <w:rFonts w:ascii="Times New Roman" w:hAnsi="Times New Roman" w:cs="Times New Roman"/>
        </w:rPr>
        <w:t>assailant</w:t>
      </w:r>
      <w:r w:rsidR="00DC1693">
        <w:rPr>
          <w:rFonts w:ascii="Times New Roman" w:hAnsi="Times New Roman" w:cs="Times New Roman"/>
        </w:rPr>
        <w:t xml:space="preserve"> which </w:t>
      </w:r>
      <w:r w:rsidR="00EA7504">
        <w:rPr>
          <w:rFonts w:ascii="Times New Roman" w:hAnsi="Times New Roman" w:cs="Times New Roman"/>
        </w:rPr>
        <w:t>as</w:t>
      </w:r>
      <w:r w:rsidR="00DC1693">
        <w:rPr>
          <w:rFonts w:ascii="Times New Roman" w:hAnsi="Times New Roman" w:cs="Times New Roman"/>
        </w:rPr>
        <w:t xml:space="preserve"> Humbert’s</w:t>
      </w:r>
      <w:r w:rsidR="00EA7504">
        <w:rPr>
          <w:rFonts w:ascii="Times New Roman" w:hAnsi="Times New Roman" w:cs="Times New Roman"/>
        </w:rPr>
        <w:t xml:space="preserve"> hopes, will </w:t>
      </w:r>
      <w:r w:rsidR="009E2ED0">
        <w:rPr>
          <w:rFonts w:ascii="Times New Roman" w:hAnsi="Times New Roman" w:cs="Times New Roman"/>
        </w:rPr>
        <w:t xml:space="preserve">cause the readers to </w:t>
      </w:r>
      <w:r w:rsidR="00DC1693">
        <w:rPr>
          <w:rFonts w:ascii="Times New Roman" w:hAnsi="Times New Roman" w:cs="Times New Roman"/>
        </w:rPr>
        <w:t>perceiv</w:t>
      </w:r>
      <w:r w:rsidR="009E2ED0">
        <w:rPr>
          <w:rFonts w:ascii="Times New Roman" w:hAnsi="Times New Roman" w:cs="Times New Roman"/>
        </w:rPr>
        <w:t xml:space="preserve">e him as the one in a vulnerable position. </w:t>
      </w:r>
      <w:r w:rsidR="00E845B7">
        <w:rPr>
          <w:rFonts w:ascii="Times New Roman" w:hAnsi="Times New Roman" w:cs="Times New Roman"/>
        </w:rPr>
        <w:t>Also, u</w:t>
      </w:r>
      <w:r w:rsidR="00B77CF0">
        <w:rPr>
          <w:rFonts w:ascii="Times New Roman" w:hAnsi="Times New Roman" w:cs="Times New Roman"/>
        </w:rPr>
        <w:t xml:space="preserve">nlike the nights </w:t>
      </w:r>
      <w:r w:rsidR="00D32660">
        <w:rPr>
          <w:rFonts w:ascii="Times New Roman" w:hAnsi="Times New Roman" w:cs="Times New Roman"/>
        </w:rPr>
        <w:t>he</w:t>
      </w:r>
      <w:r w:rsidR="00CE48FB">
        <w:rPr>
          <w:rFonts w:ascii="Times New Roman" w:hAnsi="Times New Roman" w:cs="Times New Roman"/>
        </w:rPr>
        <w:t xml:space="preserve"> spent drugging Lolita, </w:t>
      </w:r>
      <w:r w:rsidR="00D32660">
        <w:rPr>
          <w:rFonts w:ascii="Times New Roman" w:hAnsi="Times New Roman" w:cs="Times New Roman"/>
        </w:rPr>
        <w:t>Humbert</w:t>
      </w:r>
      <w:r w:rsidR="00B10709">
        <w:rPr>
          <w:rFonts w:ascii="Times New Roman" w:hAnsi="Times New Roman" w:cs="Times New Roman"/>
        </w:rPr>
        <w:t xml:space="preserve"> is the one who </w:t>
      </w:r>
      <w:r w:rsidR="00DC0BDF">
        <w:rPr>
          <w:rFonts w:ascii="Times New Roman" w:hAnsi="Times New Roman" w:cs="Times New Roman"/>
        </w:rPr>
        <w:t xml:space="preserve">now </w:t>
      </w:r>
      <w:r w:rsidR="00B10709">
        <w:rPr>
          <w:rFonts w:ascii="Times New Roman" w:hAnsi="Times New Roman" w:cs="Times New Roman"/>
        </w:rPr>
        <w:t>“feigned handsome profiled sleep.</w:t>
      </w:r>
      <w:r w:rsidR="00DC0BDF">
        <w:rPr>
          <w:rFonts w:ascii="Times New Roman" w:hAnsi="Times New Roman" w:cs="Times New Roman"/>
        </w:rPr>
        <w:t xml:space="preserve">” </w:t>
      </w:r>
      <w:r w:rsidR="00B10709">
        <w:rPr>
          <w:rFonts w:ascii="Times New Roman" w:hAnsi="Times New Roman" w:cs="Times New Roman"/>
        </w:rPr>
        <w:t>(132)</w:t>
      </w:r>
      <w:r w:rsidR="00D437B2">
        <w:rPr>
          <w:rFonts w:ascii="Times New Roman" w:hAnsi="Times New Roman" w:cs="Times New Roman"/>
        </w:rPr>
        <w:t xml:space="preserve"> Through this subversion</w:t>
      </w:r>
      <w:r w:rsidR="00E845B7">
        <w:rPr>
          <w:rFonts w:ascii="Times New Roman" w:hAnsi="Times New Roman" w:cs="Times New Roman"/>
        </w:rPr>
        <w:t xml:space="preserve"> </w:t>
      </w:r>
      <w:r w:rsidR="00E845B7">
        <w:rPr>
          <w:rFonts w:ascii="Times New Roman" w:hAnsi="Times New Roman" w:cs="Times New Roman"/>
        </w:rPr>
        <w:lastRenderedPageBreak/>
        <w:t xml:space="preserve">of </w:t>
      </w:r>
      <w:r w:rsidR="004325CA">
        <w:rPr>
          <w:rFonts w:ascii="Times New Roman" w:hAnsi="Times New Roman" w:cs="Times New Roman"/>
        </w:rPr>
        <w:t xml:space="preserve">gender and power </w:t>
      </w:r>
      <w:r w:rsidR="0053156D">
        <w:rPr>
          <w:rFonts w:ascii="Times New Roman" w:hAnsi="Times New Roman" w:cs="Times New Roman"/>
        </w:rPr>
        <w:t>dynamics</w:t>
      </w:r>
      <w:r w:rsidR="00D437B2">
        <w:rPr>
          <w:rFonts w:ascii="Times New Roman" w:hAnsi="Times New Roman" w:cs="Times New Roman"/>
        </w:rPr>
        <w:t xml:space="preserve">, he </w:t>
      </w:r>
      <w:r w:rsidR="009409F7">
        <w:rPr>
          <w:rFonts w:ascii="Times New Roman" w:hAnsi="Times New Roman" w:cs="Times New Roman"/>
        </w:rPr>
        <w:t>destabilizes the traditional fairy tale trope of the savior prince and the princess as a passive recipient of love and servitude, to instead, create a narrative where the princess is the one dominating the intimacy</w:t>
      </w:r>
      <w:r w:rsidR="00B30E56">
        <w:rPr>
          <w:rFonts w:ascii="Times New Roman" w:hAnsi="Times New Roman" w:cs="Times New Roman"/>
        </w:rPr>
        <w:t xml:space="preserve">—or at least, the illusion of it. Yet Derrida would argue that Lolita’s agency at the Enchanted Hunter’s </w:t>
      </w:r>
      <w:r w:rsidR="00F42BCD">
        <w:rPr>
          <w:rFonts w:ascii="Times New Roman" w:hAnsi="Times New Roman" w:cs="Times New Roman"/>
        </w:rPr>
        <w:t xml:space="preserve">Inn in far from </w:t>
      </w:r>
      <w:r w:rsidR="00F8473B">
        <w:rPr>
          <w:rFonts w:ascii="Times New Roman" w:hAnsi="Times New Roman" w:cs="Times New Roman"/>
        </w:rPr>
        <w:t>authentic but</w:t>
      </w:r>
      <w:r w:rsidR="00F42BCD">
        <w:rPr>
          <w:rFonts w:ascii="Times New Roman" w:hAnsi="Times New Roman" w:cs="Times New Roman"/>
        </w:rPr>
        <w:t xml:space="preserve"> </w:t>
      </w:r>
      <w:r w:rsidR="007C1E03">
        <w:rPr>
          <w:rFonts w:ascii="Times New Roman" w:hAnsi="Times New Roman" w:cs="Times New Roman"/>
        </w:rPr>
        <w:t>deposed through Humbert’s manipulation of language and narrative</w:t>
      </w:r>
      <w:r w:rsidR="001A11C5">
        <w:rPr>
          <w:rFonts w:ascii="Times New Roman" w:hAnsi="Times New Roman" w:cs="Times New Roman"/>
        </w:rPr>
        <w:t>.</w:t>
      </w:r>
    </w:p>
    <w:p w14:paraId="06F3C04F" w14:textId="5632DEED" w:rsidR="00805378" w:rsidRDefault="007C1E03" w:rsidP="00B70EDB">
      <w:pPr>
        <w:spacing w:line="480" w:lineRule="auto"/>
        <w:ind w:firstLine="720"/>
        <w:rPr>
          <w:rFonts w:ascii="Times New Roman" w:hAnsi="Times New Roman" w:cs="Times New Roman"/>
        </w:rPr>
      </w:pPr>
      <w:r>
        <w:rPr>
          <w:rFonts w:ascii="Times New Roman" w:hAnsi="Times New Roman" w:cs="Times New Roman"/>
        </w:rPr>
        <w:t>Moreover</w:t>
      </w:r>
      <w:r w:rsidR="000F0822">
        <w:rPr>
          <w:rFonts w:ascii="Times New Roman" w:hAnsi="Times New Roman" w:cs="Times New Roman"/>
        </w:rPr>
        <w:t>, Humbert’s statement,</w:t>
      </w:r>
      <w:r w:rsidR="005661AB">
        <w:rPr>
          <w:rFonts w:ascii="Times New Roman" w:hAnsi="Times New Roman" w:cs="Times New Roman"/>
        </w:rPr>
        <w:t xml:space="preserve"> “The odd sense of living in a brand new, mad new </w:t>
      </w:r>
      <w:r w:rsidR="00687CF5">
        <w:rPr>
          <w:rFonts w:ascii="Times New Roman" w:hAnsi="Times New Roman" w:cs="Times New Roman"/>
        </w:rPr>
        <w:t>dream wor</w:t>
      </w:r>
      <w:r w:rsidR="001A11C5">
        <w:rPr>
          <w:rFonts w:ascii="Times New Roman" w:hAnsi="Times New Roman" w:cs="Times New Roman"/>
        </w:rPr>
        <w:t>ld</w:t>
      </w:r>
      <w:r w:rsidR="00687CF5">
        <w:rPr>
          <w:rFonts w:ascii="Times New Roman" w:hAnsi="Times New Roman" w:cs="Times New Roman"/>
        </w:rPr>
        <w:t xml:space="preserve"> where everything is permissible, came over me as I realized what she was suggesting.”</w:t>
      </w:r>
      <w:r w:rsidR="00F934EE">
        <w:rPr>
          <w:rFonts w:ascii="Times New Roman" w:hAnsi="Times New Roman" w:cs="Times New Roman"/>
        </w:rPr>
        <w:t>,</w:t>
      </w:r>
      <w:r w:rsidR="00687CF5">
        <w:rPr>
          <w:rFonts w:ascii="Times New Roman" w:hAnsi="Times New Roman" w:cs="Times New Roman"/>
        </w:rPr>
        <w:t xml:space="preserve"> (133) </w:t>
      </w:r>
      <w:r w:rsidR="00C76AA3">
        <w:rPr>
          <w:rFonts w:ascii="Times New Roman" w:hAnsi="Times New Roman" w:cs="Times New Roman"/>
        </w:rPr>
        <w:t xml:space="preserve">reflects again the deconstructed binary between reality and fiction. Humbert’s fantasy does not exist </w:t>
      </w:r>
      <w:r w:rsidR="000F7557">
        <w:rPr>
          <w:rFonts w:ascii="Times New Roman" w:hAnsi="Times New Roman" w:cs="Times New Roman"/>
        </w:rPr>
        <w:t xml:space="preserve">in </w:t>
      </w:r>
      <w:r w:rsidR="00C76AA3">
        <w:rPr>
          <w:rFonts w:ascii="Times New Roman" w:hAnsi="Times New Roman" w:cs="Times New Roman"/>
        </w:rPr>
        <w:t xml:space="preserve">a </w:t>
      </w:r>
      <w:r w:rsidR="000F7557">
        <w:rPr>
          <w:rFonts w:ascii="Times New Roman" w:hAnsi="Times New Roman" w:cs="Times New Roman"/>
        </w:rPr>
        <w:t xml:space="preserve">sphere separate </w:t>
      </w:r>
      <w:r w:rsidR="00F03D07">
        <w:rPr>
          <w:rFonts w:ascii="Times New Roman" w:hAnsi="Times New Roman" w:cs="Times New Roman"/>
        </w:rPr>
        <w:t>from the real world but is truly laced within</w:t>
      </w:r>
      <w:r w:rsidR="00F934EE">
        <w:rPr>
          <w:rFonts w:ascii="Times New Roman" w:hAnsi="Times New Roman" w:cs="Times New Roman"/>
        </w:rPr>
        <w:t xml:space="preserve"> </w:t>
      </w:r>
      <w:r w:rsidR="00F03D07">
        <w:rPr>
          <w:rFonts w:ascii="Times New Roman" w:hAnsi="Times New Roman" w:cs="Times New Roman"/>
        </w:rPr>
        <w:t>it</w:t>
      </w:r>
      <w:r w:rsidR="008C4239">
        <w:rPr>
          <w:rFonts w:ascii="Times New Roman" w:hAnsi="Times New Roman" w:cs="Times New Roman"/>
        </w:rPr>
        <w:t xml:space="preserve">, destabilizing any </w:t>
      </w:r>
      <w:r w:rsidR="008A5841">
        <w:rPr>
          <w:rFonts w:ascii="Times New Roman" w:hAnsi="Times New Roman" w:cs="Times New Roman"/>
        </w:rPr>
        <w:t xml:space="preserve">evident </w:t>
      </w:r>
      <w:r w:rsidR="008C4239">
        <w:rPr>
          <w:rFonts w:ascii="Times New Roman" w:hAnsi="Times New Roman" w:cs="Times New Roman"/>
        </w:rPr>
        <w:t>de</w:t>
      </w:r>
      <w:r w:rsidR="00DE5A24">
        <w:rPr>
          <w:rFonts w:ascii="Times New Roman" w:hAnsi="Times New Roman" w:cs="Times New Roman"/>
        </w:rPr>
        <w:t>marcation</w:t>
      </w:r>
      <w:r w:rsidR="003C7DF9">
        <w:rPr>
          <w:rFonts w:ascii="Times New Roman" w:hAnsi="Times New Roman" w:cs="Times New Roman"/>
        </w:rPr>
        <w:t xml:space="preserve"> that could exist between the two</w:t>
      </w:r>
      <w:r w:rsidR="008A5841">
        <w:rPr>
          <w:rFonts w:ascii="Times New Roman" w:hAnsi="Times New Roman" w:cs="Times New Roman"/>
        </w:rPr>
        <w:t xml:space="preserve">. </w:t>
      </w:r>
      <w:proofErr w:type="gramStart"/>
      <w:r w:rsidR="003C7DF9">
        <w:rPr>
          <w:rFonts w:ascii="Times New Roman" w:hAnsi="Times New Roman" w:cs="Times New Roman"/>
        </w:rPr>
        <w:t xml:space="preserve">That being said, </w:t>
      </w:r>
      <w:r w:rsidR="00302D46">
        <w:rPr>
          <w:rFonts w:ascii="Times New Roman" w:hAnsi="Times New Roman" w:cs="Times New Roman"/>
        </w:rPr>
        <w:t>Humbert’s</w:t>
      </w:r>
      <w:proofErr w:type="gramEnd"/>
      <w:r w:rsidR="00302D46">
        <w:rPr>
          <w:rFonts w:ascii="Times New Roman" w:hAnsi="Times New Roman" w:cs="Times New Roman"/>
        </w:rPr>
        <w:t xml:space="preserve"> appropriation of folklore </w:t>
      </w:r>
      <w:r w:rsidR="00E609D6">
        <w:rPr>
          <w:rFonts w:ascii="Times New Roman" w:hAnsi="Times New Roman" w:cs="Times New Roman"/>
        </w:rPr>
        <w:t xml:space="preserve">essential in that it </w:t>
      </w:r>
      <w:r w:rsidR="001D263D">
        <w:rPr>
          <w:rFonts w:ascii="Times New Roman" w:hAnsi="Times New Roman" w:cs="Times New Roman"/>
        </w:rPr>
        <w:t xml:space="preserve">preys on </w:t>
      </w:r>
      <w:r w:rsidR="001D7448">
        <w:rPr>
          <w:rFonts w:ascii="Times New Roman" w:hAnsi="Times New Roman" w:cs="Times New Roman"/>
        </w:rPr>
        <w:t>the</w:t>
      </w:r>
      <w:r w:rsidR="001D263D">
        <w:rPr>
          <w:rFonts w:ascii="Times New Roman" w:hAnsi="Times New Roman" w:cs="Times New Roman"/>
        </w:rPr>
        <w:t xml:space="preserve"> reader’s pre-existing knowledge of </w:t>
      </w:r>
      <w:r w:rsidR="004E4AF8">
        <w:rPr>
          <w:rFonts w:ascii="Times New Roman" w:hAnsi="Times New Roman" w:cs="Times New Roman"/>
        </w:rPr>
        <w:t xml:space="preserve">fairy tale tropes to </w:t>
      </w:r>
      <w:r w:rsidR="003B6F94">
        <w:rPr>
          <w:rFonts w:ascii="Times New Roman" w:hAnsi="Times New Roman" w:cs="Times New Roman"/>
        </w:rPr>
        <w:t xml:space="preserve">both justify his actions </w:t>
      </w:r>
      <w:r w:rsidR="00032A5F">
        <w:rPr>
          <w:rFonts w:ascii="Times New Roman" w:hAnsi="Times New Roman" w:cs="Times New Roman"/>
        </w:rPr>
        <w:t xml:space="preserve">and </w:t>
      </w:r>
      <w:r w:rsidR="004E4AF8">
        <w:rPr>
          <w:rFonts w:ascii="Times New Roman" w:hAnsi="Times New Roman" w:cs="Times New Roman"/>
        </w:rPr>
        <w:t>guide the</w:t>
      </w:r>
      <w:r w:rsidR="002945EA">
        <w:rPr>
          <w:rFonts w:ascii="Times New Roman" w:hAnsi="Times New Roman" w:cs="Times New Roman"/>
        </w:rPr>
        <w:t xml:space="preserve"> reader </w:t>
      </w:r>
      <w:r w:rsidR="004E4AF8">
        <w:rPr>
          <w:rFonts w:ascii="Times New Roman" w:hAnsi="Times New Roman" w:cs="Times New Roman"/>
        </w:rPr>
        <w:t xml:space="preserve">to </w:t>
      </w:r>
      <w:r w:rsidR="002945EA">
        <w:rPr>
          <w:rFonts w:ascii="Times New Roman" w:hAnsi="Times New Roman" w:cs="Times New Roman"/>
        </w:rPr>
        <w:t>understand that</w:t>
      </w:r>
      <w:r w:rsidR="00032A5F">
        <w:rPr>
          <w:rFonts w:ascii="Times New Roman" w:hAnsi="Times New Roman" w:cs="Times New Roman"/>
        </w:rPr>
        <w:t xml:space="preserve"> </w:t>
      </w:r>
      <w:r w:rsidR="002945EA">
        <w:rPr>
          <w:rFonts w:ascii="Times New Roman" w:hAnsi="Times New Roman" w:cs="Times New Roman"/>
        </w:rPr>
        <w:t>his enchantments are</w:t>
      </w:r>
      <w:r w:rsidR="007D4AAD">
        <w:rPr>
          <w:rFonts w:ascii="Times New Roman" w:hAnsi="Times New Roman" w:cs="Times New Roman"/>
        </w:rPr>
        <w:t xml:space="preserve"> </w:t>
      </w:r>
      <w:r w:rsidR="004E4AF8">
        <w:rPr>
          <w:rFonts w:ascii="Times New Roman" w:hAnsi="Times New Roman" w:cs="Times New Roman"/>
        </w:rPr>
        <w:t xml:space="preserve">indeed </w:t>
      </w:r>
      <w:r w:rsidR="002945EA">
        <w:rPr>
          <w:rFonts w:ascii="Times New Roman" w:hAnsi="Times New Roman" w:cs="Times New Roman"/>
        </w:rPr>
        <w:t xml:space="preserve">enough to </w:t>
      </w:r>
      <w:r w:rsidR="007D4AAD">
        <w:rPr>
          <w:rFonts w:ascii="Times New Roman" w:hAnsi="Times New Roman" w:cs="Times New Roman"/>
        </w:rPr>
        <w:t xml:space="preserve">conceal his perversity. </w:t>
      </w:r>
      <w:r w:rsidR="00DE5A24">
        <w:rPr>
          <w:rFonts w:ascii="Times New Roman" w:hAnsi="Times New Roman" w:cs="Times New Roman"/>
        </w:rPr>
        <w:t xml:space="preserve"> </w:t>
      </w:r>
    </w:p>
    <w:p w14:paraId="449D977B" w14:textId="77777777" w:rsidR="005A1318" w:rsidRPr="00503E37" w:rsidRDefault="0057210C" w:rsidP="00B70EDB">
      <w:pPr>
        <w:spacing w:line="480" w:lineRule="auto"/>
        <w:ind w:firstLine="720"/>
        <w:rPr>
          <w:rFonts w:ascii="Times New Roman" w:hAnsi="Times New Roman" w:cs="Times New Roman"/>
          <w:i/>
          <w:iCs/>
        </w:rPr>
      </w:pPr>
      <w:r>
        <w:rPr>
          <w:rFonts w:ascii="Times New Roman" w:hAnsi="Times New Roman" w:cs="Times New Roman"/>
        </w:rPr>
        <w:t xml:space="preserve">Still, is Humbert’s manipulation of narrative and language enough to convince the reader to feel sympathetic towards his cause? Is there truly any room for </w:t>
      </w:r>
      <w:r w:rsidR="00D459BB">
        <w:rPr>
          <w:rFonts w:ascii="Times New Roman" w:hAnsi="Times New Roman" w:cs="Times New Roman"/>
        </w:rPr>
        <w:t>understanding after elucidating</w:t>
      </w:r>
      <w:r w:rsidR="00F10D4B">
        <w:rPr>
          <w:rFonts w:ascii="Times New Roman" w:hAnsi="Times New Roman" w:cs="Times New Roman"/>
        </w:rPr>
        <w:t xml:space="preserve"> Humbert’s deliberately </w:t>
      </w:r>
      <w:r w:rsidR="007D706D">
        <w:rPr>
          <w:rFonts w:ascii="Times New Roman" w:hAnsi="Times New Roman" w:cs="Times New Roman"/>
        </w:rPr>
        <w:t>deceitful tactics?</w:t>
      </w:r>
      <w:r w:rsidR="0075660B">
        <w:rPr>
          <w:rFonts w:ascii="Times New Roman" w:hAnsi="Times New Roman" w:cs="Times New Roman"/>
        </w:rPr>
        <w:t xml:space="preserve"> </w:t>
      </w:r>
      <w:r w:rsidR="00CD231A">
        <w:rPr>
          <w:rFonts w:ascii="Times New Roman" w:hAnsi="Times New Roman" w:cs="Times New Roman"/>
        </w:rPr>
        <w:t xml:space="preserve">Or </w:t>
      </w:r>
      <w:r w:rsidR="006D4A61">
        <w:rPr>
          <w:rFonts w:ascii="Times New Roman" w:hAnsi="Times New Roman" w:cs="Times New Roman"/>
        </w:rPr>
        <w:t xml:space="preserve">does the reader’s </w:t>
      </w:r>
      <w:r w:rsidR="007D4BCA">
        <w:rPr>
          <w:rFonts w:ascii="Times New Roman" w:hAnsi="Times New Roman" w:cs="Times New Roman"/>
        </w:rPr>
        <w:t xml:space="preserve">subtle </w:t>
      </w:r>
      <w:r w:rsidR="006D4A61">
        <w:rPr>
          <w:rFonts w:ascii="Times New Roman" w:hAnsi="Times New Roman" w:cs="Times New Roman"/>
        </w:rPr>
        <w:t xml:space="preserve">awareness of Humbert’s manipulation ultimately implicate them </w:t>
      </w:r>
      <w:r w:rsidR="007D4BCA">
        <w:rPr>
          <w:rFonts w:ascii="Times New Roman" w:hAnsi="Times New Roman" w:cs="Times New Roman"/>
        </w:rPr>
        <w:t xml:space="preserve">in his corruption of Lolita? </w:t>
      </w:r>
      <w:r w:rsidR="007A2F27">
        <w:rPr>
          <w:rFonts w:ascii="Times New Roman" w:hAnsi="Times New Roman" w:cs="Times New Roman"/>
        </w:rPr>
        <w:t xml:space="preserve">Consider, for instance, </w:t>
      </w:r>
      <w:r w:rsidR="00B753DE">
        <w:rPr>
          <w:rFonts w:ascii="Times New Roman" w:hAnsi="Times New Roman" w:cs="Times New Roman"/>
        </w:rPr>
        <w:t xml:space="preserve">the </w:t>
      </w:r>
      <w:r w:rsidR="006A735E">
        <w:rPr>
          <w:rFonts w:ascii="Times New Roman" w:hAnsi="Times New Roman" w:cs="Times New Roman"/>
        </w:rPr>
        <w:t xml:space="preserve">modern definition of the word “Lolita” as supplied by the </w:t>
      </w:r>
      <w:r w:rsidR="00155AE8" w:rsidRPr="00503E37">
        <w:rPr>
          <w:rFonts w:ascii="Times New Roman" w:hAnsi="Times New Roman" w:cs="Times New Roman"/>
          <w:i/>
          <w:iCs/>
        </w:rPr>
        <w:t>Merriam Webster Dictionary</w:t>
      </w:r>
      <w:r w:rsidR="00AC1CD7" w:rsidRPr="00503E37">
        <w:rPr>
          <w:rFonts w:ascii="Times New Roman" w:hAnsi="Times New Roman" w:cs="Times New Roman"/>
          <w:i/>
          <w:iCs/>
        </w:rPr>
        <w:t xml:space="preserve">: </w:t>
      </w:r>
    </w:p>
    <w:p w14:paraId="3DA551C2" w14:textId="41646C5A" w:rsidR="00206D1F" w:rsidRPr="00503E37" w:rsidRDefault="00AC1CD7" w:rsidP="00B70EDB">
      <w:pPr>
        <w:spacing w:line="480" w:lineRule="auto"/>
        <w:ind w:firstLine="720"/>
        <w:rPr>
          <w:rFonts w:ascii="Times New Roman" w:hAnsi="Times New Roman" w:cs="Times New Roman"/>
          <w:i/>
          <w:iCs/>
        </w:rPr>
      </w:pPr>
      <w:r w:rsidRPr="00503E37">
        <w:rPr>
          <w:rFonts w:ascii="Times New Roman" w:hAnsi="Times New Roman" w:cs="Times New Roman"/>
          <w:i/>
          <w:iCs/>
        </w:rPr>
        <w:t xml:space="preserve">A precociously seductive girl. </w:t>
      </w:r>
    </w:p>
    <w:p w14:paraId="11FC6010" w14:textId="64C00567" w:rsidR="003561A4" w:rsidRDefault="00CE0D6F" w:rsidP="005A1318">
      <w:pPr>
        <w:spacing w:line="480" w:lineRule="auto"/>
        <w:rPr>
          <w:rFonts w:ascii="Times New Roman" w:hAnsi="Times New Roman" w:cs="Times New Roman"/>
        </w:rPr>
      </w:pPr>
      <w:r>
        <w:rPr>
          <w:rFonts w:ascii="Times New Roman" w:hAnsi="Times New Roman" w:cs="Times New Roman"/>
        </w:rPr>
        <w:t xml:space="preserve">Notably absent from this definition is any mention of grooming, rape, </w:t>
      </w:r>
      <w:r w:rsidR="00CC2635">
        <w:rPr>
          <w:rFonts w:ascii="Times New Roman" w:hAnsi="Times New Roman" w:cs="Times New Roman"/>
        </w:rPr>
        <w:t xml:space="preserve">coercion, or </w:t>
      </w:r>
      <w:r w:rsidR="001F56E7">
        <w:rPr>
          <w:rFonts w:ascii="Times New Roman" w:hAnsi="Times New Roman" w:cs="Times New Roman"/>
        </w:rPr>
        <w:t xml:space="preserve">an acknowledgement </w:t>
      </w:r>
      <w:r w:rsidR="000E604B">
        <w:rPr>
          <w:rFonts w:ascii="Times New Roman" w:hAnsi="Times New Roman" w:cs="Times New Roman"/>
        </w:rPr>
        <w:t xml:space="preserve">of </w:t>
      </w:r>
      <w:r w:rsidR="00163D6B">
        <w:rPr>
          <w:rFonts w:ascii="Times New Roman" w:hAnsi="Times New Roman" w:cs="Times New Roman"/>
        </w:rPr>
        <w:t>Lolita</w:t>
      </w:r>
      <w:r w:rsidR="00CC2635">
        <w:rPr>
          <w:rFonts w:ascii="Times New Roman" w:hAnsi="Times New Roman" w:cs="Times New Roman"/>
        </w:rPr>
        <w:t xml:space="preserve">’s </w:t>
      </w:r>
      <w:r w:rsidR="001F56E7">
        <w:rPr>
          <w:rFonts w:ascii="Times New Roman" w:hAnsi="Times New Roman" w:cs="Times New Roman"/>
        </w:rPr>
        <w:t>underage</w:t>
      </w:r>
      <w:r w:rsidR="00163D6B">
        <w:rPr>
          <w:rFonts w:ascii="Times New Roman" w:hAnsi="Times New Roman" w:cs="Times New Roman"/>
        </w:rPr>
        <w:t>-</w:t>
      </w:r>
      <w:r w:rsidR="001F56E7">
        <w:rPr>
          <w:rFonts w:ascii="Times New Roman" w:hAnsi="Times New Roman" w:cs="Times New Roman"/>
        </w:rPr>
        <w:t>ness</w:t>
      </w:r>
      <w:r w:rsidR="00CC2635">
        <w:rPr>
          <w:rFonts w:ascii="Times New Roman" w:hAnsi="Times New Roman" w:cs="Times New Roman"/>
        </w:rPr>
        <w:t>. If I had to guess</w:t>
      </w:r>
      <w:r w:rsidR="000E604B">
        <w:rPr>
          <w:rFonts w:ascii="Times New Roman" w:hAnsi="Times New Roman" w:cs="Times New Roman"/>
        </w:rPr>
        <w:t>,</w:t>
      </w:r>
      <w:r w:rsidR="0073390F">
        <w:rPr>
          <w:rFonts w:ascii="Times New Roman" w:hAnsi="Times New Roman" w:cs="Times New Roman"/>
        </w:rPr>
        <w:t xml:space="preserve"> the omission of </w:t>
      </w:r>
      <w:r w:rsidR="000E604B">
        <w:rPr>
          <w:rFonts w:ascii="Times New Roman" w:hAnsi="Times New Roman" w:cs="Times New Roman"/>
        </w:rPr>
        <w:t xml:space="preserve">this fact about </w:t>
      </w:r>
      <w:r w:rsidR="0073390F">
        <w:rPr>
          <w:rFonts w:ascii="Times New Roman" w:hAnsi="Times New Roman" w:cs="Times New Roman"/>
        </w:rPr>
        <w:t xml:space="preserve">Lolita’s age would make Humbert </w:t>
      </w:r>
      <w:r w:rsidR="00FC60B9">
        <w:rPr>
          <w:rFonts w:ascii="Times New Roman" w:hAnsi="Times New Roman" w:cs="Times New Roman"/>
        </w:rPr>
        <w:t xml:space="preserve">himself </w:t>
      </w:r>
      <w:r w:rsidR="0073390F">
        <w:rPr>
          <w:rFonts w:ascii="Times New Roman" w:hAnsi="Times New Roman" w:cs="Times New Roman"/>
        </w:rPr>
        <w:t xml:space="preserve">reject </w:t>
      </w:r>
      <w:r w:rsidR="000E604B">
        <w:rPr>
          <w:rFonts w:ascii="Times New Roman" w:hAnsi="Times New Roman" w:cs="Times New Roman"/>
        </w:rPr>
        <w:t xml:space="preserve">its definition. It’s important to also note that </w:t>
      </w:r>
      <w:r w:rsidR="00231E4C">
        <w:rPr>
          <w:rFonts w:ascii="Times New Roman" w:hAnsi="Times New Roman" w:cs="Times New Roman"/>
        </w:rPr>
        <w:t xml:space="preserve">the </w:t>
      </w:r>
      <w:r w:rsidR="000D5703">
        <w:rPr>
          <w:rFonts w:ascii="Times New Roman" w:hAnsi="Times New Roman" w:cs="Times New Roman"/>
        </w:rPr>
        <w:t xml:space="preserve">use of “Lolita” wasn’t used until 1959, </w:t>
      </w:r>
      <w:r w:rsidR="002C474F">
        <w:rPr>
          <w:rFonts w:ascii="Times New Roman" w:hAnsi="Times New Roman" w:cs="Times New Roman"/>
        </w:rPr>
        <w:t>four years after the publication of the novel</w:t>
      </w:r>
      <w:r w:rsidR="001F4693">
        <w:rPr>
          <w:rFonts w:ascii="Times New Roman" w:hAnsi="Times New Roman" w:cs="Times New Roman"/>
        </w:rPr>
        <w:t>, meaning</w:t>
      </w:r>
      <w:r w:rsidR="0080693D">
        <w:rPr>
          <w:rFonts w:ascii="Times New Roman" w:hAnsi="Times New Roman" w:cs="Times New Roman"/>
        </w:rPr>
        <w:t xml:space="preserve"> its </w:t>
      </w:r>
      <w:r w:rsidR="0080693D">
        <w:rPr>
          <w:rFonts w:ascii="Times New Roman" w:hAnsi="Times New Roman" w:cs="Times New Roman"/>
        </w:rPr>
        <w:lastRenderedPageBreak/>
        <w:t>etymology is inextricably linked to the novel itself.</w:t>
      </w:r>
      <w:r w:rsidR="002C474F">
        <w:rPr>
          <w:rStyle w:val="FootnoteReference"/>
          <w:rFonts w:ascii="Times New Roman" w:hAnsi="Times New Roman" w:cs="Times New Roman"/>
        </w:rPr>
        <w:footnoteReference w:id="21"/>
      </w:r>
      <w:r w:rsidR="002C474F">
        <w:rPr>
          <w:rFonts w:ascii="Times New Roman" w:hAnsi="Times New Roman" w:cs="Times New Roman"/>
        </w:rPr>
        <w:t xml:space="preserve"> </w:t>
      </w:r>
      <w:r w:rsidR="006C134D">
        <w:rPr>
          <w:rFonts w:ascii="Times New Roman" w:hAnsi="Times New Roman" w:cs="Times New Roman"/>
        </w:rPr>
        <w:t xml:space="preserve">The omission of these </w:t>
      </w:r>
      <w:r w:rsidR="00FE3219">
        <w:rPr>
          <w:rFonts w:ascii="Times New Roman" w:hAnsi="Times New Roman" w:cs="Times New Roman"/>
        </w:rPr>
        <w:t xml:space="preserve">facts </w:t>
      </w:r>
      <w:r w:rsidR="00FC60B9">
        <w:rPr>
          <w:rFonts w:ascii="Times New Roman" w:hAnsi="Times New Roman" w:cs="Times New Roman"/>
        </w:rPr>
        <w:t xml:space="preserve">from the </w:t>
      </w:r>
      <w:r w:rsidR="008D15CF">
        <w:rPr>
          <w:rFonts w:ascii="Times New Roman" w:hAnsi="Times New Roman" w:cs="Times New Roman"/>
        </w:rPr>
        <w:t xml:space="preserve">common definition demonstrates how </w:t>
      </w:r>
      <w:r w:rsidR="006C134D">
        <w:rPr>
          <w:rFonts w:ascii="Times New Roman" w:hAnsi="Times New Roman" w:cs="Times New Roman"/>
        </w:rPr>
        <w:t>society</w:t>
      </w:r>
      <w:r w:rsidR="008D15CF">
        <w:rPr>
          <w:rFonts w:ascii="Times New Roman" w:hAnsi="Times New Roman" w:cs="Times New Roman"/>
        </w:rPr>
        <w:t xml:space="preserve">’s perception of Lolita has </w:t>
      </w:r>
      <w:r w:rsidR="00B32794">
        <w:rPr>
          <w:rFonts w:ascii="Times New Roman" w:hAnsi="Times New Roman" w:cs="Times New Roman"/>
        </w:rPr>
        <w:t>transformed into</w:t>
      </w:r>
      <w:r w:rsidR="008D15CF">
        <w:rPr>
          <w:rFonts w:ascii="Times New Roman" w:hAnsi="Times New Roman" w:cs="Times New Roman"/>
        </w:rPr>
        <w:t xml:space="preserve"> </w:t>
      </w:r>
      <w:r w:rsidR="006C134D">
        <w:rPr>
          <w:rFonts w:ascii="Times New Roman" w:hAnsi="Times New Roman" w:cs="Times New Roman"/>
        </w:rPr>
        <w:t xml:space="preserve">an object of desire, </w:t>
      </w:r>
      <w:r w:rsidR="008D15CF">
        <w:rPr>
          <w:rFonts w:ascii="Times New Roman" w:hAnsi="Times New Roman" w:cs="Times New Roman"/>
        </w:rPr>
        <w:t>rather than a</w:t>
      </w:r>
      <w:r w:rsidR="006C134D">
        <w:rPr>
          <w:rFonts w:ascii="Times New Roman" w:hAnsi="Times New Roman" w:cs="Times New Roman"/>
        </w:rPr>
        <w:t xml:space="preserve"> victim of </w:t>
      </w:r>
      <w:r w:rsidR="008D15CF">
        <w:rPr>
          <w:rFonts w:ascii="Times New Roman" w:hAnsi="Times New Roman" w:cs="Times New Roman"/>
        </w:rPr>
        <w:t xml:space="preserve">Humbert’s </w:t>
      </w:r>
      <w:r w:rsidR="006C134D">
        <w:rPr>
          <w:rFonts w:ascii="Times New Roman" w:hAnsi="Times New Roman" w:cs="Times New Roman"/>
        </w:rPr>
        <w:t xml:space="preserve">exploitation. </w:t>
      </w:r>
    </w:p>
    <w:p w14:paraId="4CFF2FCA" w14:textId="46343EC4" w:rsidR="003561A4" w:rsidRDefault="009F4204" w:rsidP="003561A4">
      <w:pPr>
        <w:spacing w:line="480" w:lineRule="auto"/>
        <w:ind w:firstLine="720"/>
        <w:rPr>
          <w:rFonts w:ascii="Times New Roman" w:hAnsi="Times New Roman" w:cs="Times New Roman"/>
        </w:rPr>
      </w:pPr>
      <w:r>
        <w:rPr>
          <w:rFonts w:ascii="Times New Roman" w:hAnsi="Times New Roman" w:cs="Times New Roman"/>
        </w:rPr>
        <w:t xml:space="preserve">Elizabeth </w:t>
      </w:r>
      <w:proofErr w:type="spellStart"/>
      <w:r>
        <w:rPr>
          <w:rFonts w:ascii="Times New Roman" w:hAnsi="Times New Roman" w:cs="Times New Roman"/>
        </w:rPr>
        <w:t>Patnoe</w:t>
      </w:r>
      <w:proofErr w:type="spellEnd"/>
      <w:r w:rsidR="00335EBD">
        <w:rPr>
          <w:rFonts w:ascii="Times New Roman" w:hAnsi="Times New Roman" w:cs="Times New Roman"/>
        </w:rPr>
        <w:t xml:space="preserve"> rhetorically asks</w:t>
      </w:r>
      <w:r w:rsidR="00C41D79">
        <w:rPr>
          <w:rFonts w:ascii="Times New Roman" w:hAnsi="Times New Roman" w:cs="Times New Roman"/>
        </w:rPr>
        <w:t xml:space="preserve"> all the right questions</w:t>
      </w:r>
      <w:r w:rsidR="0080693D">
        <w:rPr>
          <w:rFonts w:ascii="Times New Roman" w:hAnsi="Times New Roman" w:cs="Times New Roman"/>
        </w:rPr>
        <w:t xml:space="preserve"> regarding this dissonance</w:t>
      </w:r>
      <w:r w:rsidR="00F91BCD">
        <w:rPr>
          <w:rFonts w:ascii="Times New Roman" w:hAnsi="Times New Roman" w:cs="Times New Roman"/>
        </w:rPr>
        <w:t>,</w:t>
      </w:r>
      <w:r w:rsidR="00335EBD">
        <w:rPr>
          <w:rFonts w:ascii="Times New Roman" w:hAnsi="Times New Roman" w:cs="Times New Roman"/>
        </w:rPr>
        <w:t xml:space="preserve"> “</w:t>
      </w:r>
      <w:r w:rsidR="00C41D79">
        <w:rPr>
          <w:rFonts w:ascii="Times New Roman" w:hAnsi="Times New Roman" w:cs="Times New Roman"/>
        </w:rPr>
        <w:t>W</w:t>
      </w:r>
      <w:r w:rsidR="00335EBD">
        <w:rPr>
          <w:rFonts w:ascii="Times New Roman" w:hAnsi="Times New Roman" w:cs="Times New Roman"/>
        </w:rPr>
        <w:t>hy didn’t the Lolita myth evolve in a way that more accurately reflects Nabokov’s Lol</w:t>
      </w:r>
      <w:r w:rsidR="000D28D2">
        <w:rPr>
          <w:rFonts w:ascii="Times New Roman" w:hAnsi="Times New Roman" w:cs="Times New Roman"/>
        </w:rPr>
        <w:t>ita?</w:t>
      </w:r>
      <w:r w:rsidR="00F91BCD">
        <w:rPr>
          <w:rFonts w:ascii="Times New Roman" w:hAnsi="Times New Roman" w:cs="Times New Roman"/>
        </w:rPr>
        <w:t xml:space="preserve"> Why </w:t>
      </w:r>
      <w:r w:rsidR="00C41D79">
        <w:rPr>
          <w:rFonts w:ascii="Times New Roman" w:hAnsi="Times New Roman" w:cs="Times New Roman"/>
        </w:rPr>
        <w:t>isn’t the definition of “Lolita” “a molested adolescent girl instead of a “seductive” one?</w:t>
      </w:r>
      <w:r w:rsidR="000D28D2">
        <w:rPr>
          <w:rFonts w:ascii="Times New Roman" w:hAnsi="Times New Roman" w:cs="Times New Roman"/>
        </w:rPr>
        <w:t>”</w:t>
      </w:r>
      <w:r w:rsidR="000D28D2">
        <w:rPr>
          <w:rStyle w:val="FootnoteReference"/>
          <w:rFonts w:ascii="Times New Roman" w:hAnsi="Times New Roman" w:cs="Times New Roman"/>
        </w:rPr>
        <w:footnoteReference w:id="22"/>
      </w:r>
      <w:r w:rsidR="00F91BCD">
        <w:rPr>
          <w:rFonts w:ascii="Times New Roman" w:hAnsi="Times New Roman" w:cs="Times New Roman"/>
        </w:rPr>
        <w:t xml:space="preserve"> </w:t>
      </w:r>
      <w:r w:rsidR="00C46C92">
        <w:rPr>
          <w:rFonts w:ascii="Times New Roman" w:hAnsi="Times New Roman" w:cs="Times New Roman"/>
        </w:rPr>
        <w:t xml:space="preserve">Although </w:t>
      </w:r>
      <w:proofErr w:type="spellStart"/>
      <w:r w:rsidR="00C46C92">
        <w:rPr>
          <w:rFonts w:ascii="Times New Roman" w:hAnsi="Times New Roman" w:cs="Times New Roman"/>
        </w:rPr>
        <w:t>Patnoe</w:t>
      </w:r>
      <w:proofErr w:type="spellEnd"/>
      <w:r w:rsidR="00C46C92">
        <w:rPr>
          <w:rFonts w:ascii="Times New Roman" w:hAnsi="Times New Roman" w:cs="Times New Roman"/>
        </w:rPr>
        <w:t xml:space="preserve"> takes a </w:t>
      </w:r>
      <w:r w:rsidR="008B446F">
        <w:rPr>
          <w:rFonts w:ascii="Times New Roman" w:hAnsi="Times New Roman" w:cs="Times New Roman"/>
        </w:rPr>
        <w:t xml:space="preserve">distinctly feminist approach to answering </w:t>
      </w:r>
      <w:r w:rsidR="00275FE5">
        <w:rPr>
          <w:rFonts w:ascii="Times New Roman" w:hAnsi="Times New Roman" w:cs="Times New Roman"/>
        </w:rPr>
        <w:t>her</w:t>
      </w:r>
      <w:r w:rsidR="008B446F">
        <w:rPr>
          <w:rFonts w:ascii="Times New Roman" w:hAnsi="Times New Roman" w:cs="Times New Roman"/>
        </w:rPr>
        <w:t xml:space="preserve"> questions, her </w:t>
      </w:r>
      <w:r w:rsidR="008A7ADD">
        <w:rPr>
          <w:rFonts w:ascii="Times New Roman" w:hAnsi="Times New Roman" w:cs="Times New Roman"/>
        </w:rPr>
        <w:t xml:space="preserve">conclusion </w:t>
      </w:r>
      <w:r w:rsidR="00E80DCA">
        <w:rPr>
          <w:rFonts w:ascii="Times New Roman" w:hAnsi="Times New Roman" w:cs="Times New Roman"/>
        </w:rPr>
        <w:t xml:space="preserve">doesn’t stray far from my own concern with Humbert’s narrative ability to encourage the reader to </w:t>
      </w:r>
      <w:r w:rsidR="00917618">
        <w:rPr>
          <w:rFonts w:ascii="Times New Roman" w:hAnsi="Times New Roman" w:cs="Times New Roman"/>
        </w:rPr>
        <w:t>be empathetic towards him despite knowing better</w:t>
      </w:r>
      <w:r w:rsidR="00DF1FAC">
        <w:rPr>
          <w:rFonts w:ascii="Times New Roman" w:hAnsi="Times New Roman" w:cs="Times New Roman"/>
        </w:rPr>
        <w:t>.</w:t>
      </w:r>
      <w:r w:rsidR="00D02059">
        <w:rPr>
          <w:rFonts w:ascii="Times New Roman" w:hAnsi="Times New Roman" w:cs="Times New Roman"/>
        </w:rPr>
        <w:t xml:space="preserve"> </w:t>
      </w:r>
      <w:r w:rsidR="00275FE5">
        <w:rPr>
          <w:rFonts w:ascii="Times New Roman" w:hAnsi="Times New Roman" w:cs="Times New Roman"/>
        </w:rPr>
        <w:t>She states</w:t>
      </w:r>
      <w:r w:rsidR="00B32794">
        <w:rPr>
          <w:rFonts w:ascii="Times New Roman" w:hAnsi="Times New Roman" w:cs="Times New Roman"/>
        </w:rPr>
        <w:t>:</w:t>
      </w:r>
      <w:r w:rsidR="00275FE5">
        <w:rPr>
          <w:rFonts w:ascii="Times New Roman" w:hAnsi="Times New Roman" w:cs="Times New Roman"/>
        </w:rPr>
        <w:t xml:space="preserve"> </w:t>
      </w:r>
    </w:p>
    <w:p w14:paraId="6A6A270B" w14:textId="77777777" w:rsidR="00CA114F" w:rsidRDefault="00306B26" w:rsidP="003561A4">
      <w:pPr>
        <w:spacing w:line="480" w:lineRule="auto"/>
        <w:ind w:left="720"/>
        <w:rPr>
          <w:rFonts w:ascii="Times New Roman" w:hAnsi="Times New Roman" w:cs="Times New Roman"/>
        </w:rPr>
      </w:pPr>
      <w:r w:rsidRPr="00306B26">
        <w:rPr>
          <w:rFonts w:ascii="Times New Roman" w:hAnsi="Times New Roman" w:cs="Times New Roman"/>
        </w:rPr>
        <w:t>But if we can understand the part of the extratextual realm that influences the personal part of the extratextual, then perhaps we will better access and understand the interplay of our culture, ourselves, and the texts that become our texts</w:t>
      </w:r>
      <w:r>
        <w:rPr>
          <w:rFonts w:ascii="Times New Roman" w:hAnsi="Times New Roman" w:cs="Times New Roman"/>
        </w:rPr>
        <w:t>.”</w:t>
      </w:r>
      <w:r>
        <w:rPr>
          <w:rStyle w:val="FootnoteReference"/>
          <w:rFonts w:ascii="Times New Roman" w:hAnsi="Times New Roman" w:cs="Times New Roman"/>
        </w:rPr>
        <w:footnoteReference w:id="23"/>
      </w:r>
    </w:p>
    <w:p w14:paraId="472B0B89" w14:textId="3756439C" w:rsidR="004E2A40" w:rsidRDefault="00D16073" w:rsidP="00CA114F">
      <w:pPr>
        <w:spacing w:line="480" w:lineRule="auto"/>
        <w:rPr>
          <w:rFonts w:ascii="Times New Roman" w:hAnsi="Times New Roman" w:cs="Times New Roman"/>
        </w:rPr>
      </w:pPr>
      <w:r>
        <w:rPr>
          <w:rFonts w:ascii="Times New Roman" w:hAnsi="Times New Roman" w:cs="Times New Roman"/>
        </w:rPr>
        <w:t xml:space="preserve">Simply put, </w:t>
      </w:r>
      <w:r w:rsidR="00C7279E">
        <w:rPr>
          <w:rFonts w:ascii="Times New Roman" w:hAnsi="Times New Roman" w:cs="Times New Roman"/>
        </w:rPr>
        <w:t>the absence of crucial details from society’s m</w:t>
      </w:r>
      <w:r w:rsidR="0063715D">
        <w:rPr>
          <w:rFonts w:ascii="Times New Roman" w:hAnsi="Times New Roman" w:cs="Times New Roman"/>
        </w:rPr>
        <w:t xml:space="preserve">isreading of Lolita reveals how deeply narratives are shaped by </w:t>
      </w:r>
      <w:r w:rsidR="000B5999">
        <w:rPr>
          <w:rFonts w:ascii="Times New Roman" w:hAnsi="Times New Roman" w:cs="Times New Roman"/>
        </w:rPr>
        <w:t>culture and reader perception</w:t>
      </w:r>
      <w:r w:rsidR="00ED30FF">
        <w:rPr>
          <w:rFonts w:ascii="Times New Roman" w:hAnsi="Times New Roman" w:cs="Times New Roman"/>
        </w:rPr>
        <w:t xml:space="preserve">. </w:t>
      </w:r>
      <w:r w:rsidR="000B5999">
        <w:rPr>
          <w:rFonts w:ascii="Times New Roman" w:hAnsi="Times New Roman" w:cs="Times New Roman"/>
        </w:rPr>
        <w:t>The</w:t>
      </w:r>
      <w:r w:rsidR="00110B3E">
        <w:rPr>
          <w:rFonts w:ascii="Times New Roman" w:hAnsi="Times New Roman" w:cs="Times New Roman"/>
        </w:rPr>
        <w:t xml:space="preserve"> very perception of </w:t>
      </w:r>
      <w:r w:rsidR="00C7279E">
        <w:rPr>
          <w:rFonts w:ascii="Times New Roman" w:hAnsi="Times New Roman" w:cs="Times New Roman"/>
        </w:rPr>
        <w:t>modern-day</w:t>
      </w:r>
      <w:r w:rsidR="00110B3E">
        <w:rPr>
          <w:rFonts w:ascii="Times New Roman" w:hAnsi="Times New Roman" w:cs="Times New Roman"/>
        </w:rPr>
        <w:t xml:space="preserve"> </w:t>
      </w:r>
      <w:r w:rsidR="006E2D34">
        <w:rPr>
          <w:rFonts w:ascii="Times New Roman" w:hAnsi="Times New Roman" w:cs="Times New Roman"/>
        </w:rPr>
        <w:t>references to the novel</w:t>
      </w:r>
      <w:r w:rsidR="00A8395B">
        <w:rPr>
          <w:rFonts w:ascii="Times New Roman" w:hAnsi="Times New Roman" w:cs="Times New Roman"/>
        </w:rPr>
        <w:t xml:space="preserve"> shift over time, such as in the music of popular artist, Lana Del Rey</w:t>
      </w:r>
      <w:r w:rsidR="005A13F1">
        <w:rPr>
          <w:rFonts w:ascii="Times New Roman" w:hAnsi="Times New Roman" w:cs="Times New Roman"/>
        </w:rPr>
        <w:t>,</w:t>
      </w:r>
      <w:r w:rsidR="00AB7648">
        <w:rPr>
          <w:rFonts w:ascii="Times New Roman" w:hAnsi="Times New Roman" w:cs="Times New Roman"/>
        </w:rPr>
        <w:t xml:space="preserve"> whose famous song</w:t>
      </w:r>
      <w:r w:rsidR="0078558D">
        <w:rPr>
          <w:rFonts w:ascii="Times New Roman" w:hAnsi="Times New Roman" w:cs="Times New Roman"/>
        </w:rPr>
        <w:t>s</w:t>
      </w:r>
      <w:r w:rsidR="009E56C4">
        <w:rPr>
          <w:rFonts w:ascii="Times New Roman" w:hAnsi="Times New Roman" w:cs="Times New Roman"/>
        </w:rPr>
        <w:t>,</w:t>
      </w:r>
      <w:r w:rsidR="0078558D">
        <w:rPr>
          <w:rFonts w:ascii="Times New Roman" w:hAnsi="Times New Roman" w:cs="Times New Roman"/>
        </w:rPr>
        <w:t xml:space="preserve"> “Off to the Races”</w:t>
      </w:r>
      <w:r w:rsidR="00397954">
        <w:rPr>
          <w:rStyle w:val="FootnoteReference"/>
          <w:rFonts w:ascii="Times New Roman" w:hAnsi="Times New Roman" w:cs="Times New Roman"/>
        </w:rPr>
        <w:footnoteReference w:id="24"/>
      </w:r>
      <w:r w:rsidR="0078558D">
        <w:rPr>
          <w:rFonts w:ascii="Times New Roman" w:hAnsi="Times New Roman" w:cs="Times New Roman"/>
        </w:rPr>
        <w:t xml:space="preserve"> and “</w:t>
      </w:r>
      <w:r w:rsidR="00EA176E">
        <w:rPr>
          <w:rFonts w:ascii="Times New Roman" w:hAnsi="Times New Roman" w:cs="Times New Roman"/>
        </w:rPr>
        <w:t>Lolita”</w:t>
      </w:r>
      <w:r w:rsidR="00A1415B">
        <w:rPr>
          <w:rStyle w:val="FootnoteReference"/>
          <w:rFonts w:ascii="Times New Roman" w:hAnsi="Times New Roman" w:cs="Times New Roman"/>
        </w:rPr>
        <w:footnoteReference w:id="25"/>
      </w:r>
      <w:r w:rsidR="00EA176E">
        <w:rPr>
          <w:rFonts w:ascii="Times New Roman" w:hAnsi="Times New Roman" w:cs="Times New Roman"/>
        </w:rPr>
        <w:t xml:space="preserve"> </w:t>
      </w:r>
      <w:r w:rsidR="009E56C4">
        <w:rPr>
          <w:rFonts w:ascii="Times New Roman" w:hAnsi="Times New Roman" w:cs="Times New Roman"/>
        </w:rPr>
        <w:t xml:space="preserve">romanticize </w:t>
      </w:r>
      <w:r w:rsidR="001B3564">
        <w:rPr>
          <w:rFonts w:ascii="Times New Roman" w:hAnsi="Times New Roman" w:cs="Times New Roman"/>
        </w:rPr>
        <w:t xml:space="preserve">Lolita the </w:t>
      </w:r>
      <w:r w:rsidR="00972301">
        <w:rPr>
          <w:rFonts w:ascii="Times New Roman" w:hAnsi="Times New Roman" w:cs="Times New Roman"/>
        </w:rPr>
        <w:t xml:space="preserve">situation of Lolita the </w:t>
      </w:r>
      <w:r w:rsidR="001B3564">
        <w:rPr>
          <w:rFonts w:ascii="Times New Roman" w:hAnsi="Times New Roman" w:cs="Times New Roman"/>
        </w:rPr>
        <w:t>girl. Similarly, popular films</w:t>
      </w:r>
      <w:r w:rsidR="00E85256">
        <w:rPr>
          <w:rFonts w:ascii="Times New Roman" w:hAnsi="Times New Roman" w:cs="Times New Roman"/>
        </w:rPr>
        <w:t xml:space="preserve"> like</w:t>
      </w:r>
      <w:r w:rsidR="001B3564">
        <w:rPr>
          <w:rFonts w:ascii="Times New Roman" w:hAnsi="Times New Roman" w:cs="Times New Roman"/>
        </w:rPr>
        <w:t>,</w:t>
      </w:r>
      <w:r w:rsidR="00E85256">
        <w:rPr>
          <w:rFonts w:ascii="Times New Roman" w:hAnsi="Times New Roman" w:cs="Times New Roman"/>
        </w:rPr>
        <w:t xml:space="preserve"> </w:t>
      </w:r>
      <w:r w:rsidR="00E85256" w:rsidRPr="00972301">
        <w:rPr>
          <w:rFonts w:ascii="Times New Roman" w:hAnsi="Times New Roman" w:cs="Times New Roman"/>
          <w:i/>
          <w:iCs/>
        </w:rPr>
        <w:t>American Beauty</w:t>
      </w:r>
      <w:r w:rsidR="00972301">
        <w:rPr>
          <w:rFonts w:ascii="Times New Roman" w:hAnsi="Times New Roman" w:cs="Times New Roman"/>
          <w:i/>
          <w:iCs/>
        </w:rPr>
        <w:t xml:space="preserve">, </w:t>
      </w:r>
      <w:r w:rsidR="00972301">
        <w:rPr>
          <w:rFonts w:ascii="Times New Roman" w:hAnsi="Times New Roman" w:cs="Times New Roman"/>
        </w:rPr>
        <w:t xml:space="preserve">also romanticize and apply new </w:t>
      </w:r>
      <w:r w:rsidR="00F176A4">
        <w:rPr>
          <w:rFonts w:ascii="Times New Roman" w:hAnsi="Times New Roman" w:cs="Times New Roman"/>
        </w:rPr>
        <w:t xml:space="preserve">layers of </w:t>
      </w:r>
      <w:r w:rsidR="00972301">
        <w:rPr>
          <w:rFonts w:ascii="Times New Roman" w:hAnsi="Times New Roman" w:cs="Times New Roman"/>
        </w:rPr>
        <w:t>mean</w:t>
      </w:r>
      <w:r w:rsidR="00F25CA3">
        <w:rPr>
          <w:rFonts w:ascii="Times New Roman" w:hAnsi="Times New Roman" w:cs="Times New Roman"/>
        </w:rPr>
        <w:t xml:space="preserve">ing to the pedophilic romance </w:t>
      </w:r>
      <w:r w:rsidR="00F176A4">
        <w:rPr>
          <w:rFonts w:ascii="Times New Roman" w:hAnsi="Times New Roman" w:cs="Times New Roman"/>
        </w:rPr>
        <w:t>between an older man and an underage girl</w:t>
      </w:r>
      <w:r w:rsidR="00F25CA3">
        <w:rPr>
          <w:rFonts w:ascii="Times New Roman" w:hAnsi="Times New Roman" w:cs="Times New Roman"/>
        </w:rPr>
        <w:t>.</w:t>
      </w:r>
      <w:r w:rsidR="00972301">
        <w:rPr>
          <w:rFonts w:ascii="Times New Roman" w:hAnsi="Times New Roman" w:cs="Times New Roman"/>
          <w:i/>
          <w:iCs/>
        </w:rPr>
        <w:t xml:space="preserve"> </w:t>
      </w:r>
      <w:r w:rsidR="00F36786">
        <w:rPr>
          <w:rFonts w:ascii="Times New Roman" w:hAnsi="Times New Roman" w:cs="Times New Roman"/>
        </w:rPr>
        <w:t xml:space="preserve">These reinterpretations </w:t>
      </w:r>
      <w:r w:rsidR="00740FCF">
        <w:rPr>
          <w:rFonts w:ascii="Times New Roman" w:hAnsi="Times New Roman" w:cs="Times New Roman"/>
        </w:rPr>
        <w:t>serve</w:t>
      </w:r>
      <w:r w:rsidR="00F36786">
        <w:rPr>
          <w:rFonts w:ascii="Times New Roman" w:hAnsi="Times New Roman" w:cs="Times New Roman"/>
        </w:rPr>
        <w:t xml:space="preserve"> </w:t>
      </w:r>
      <w:r w:rsidR="00740FCF">
        <w:rPr>
          <w:rFonts w:ascii="Times New Roman" w:hAnsi="Times New Roman" w:cs="Times New Roman"/>
        </w:rPr>
        <w:t xml:space="preserve">as evidence that </w:t>
      </w:r>
      <w:r w:rsidR="00CB4AF7">
        <w:rPr>
          <w:rFonts w:ascii="Times New Roman" w:hAnsi="Times New Roman" w:cs="Times New Roman"/>
        </w:rPr>
        <w:t xml:space="preserve">meaning is always </w:t>
      </w:r>
      <w:r w:rsidR="007632E7">
        <w:rPr>
          <w:rFonts w:ascii="Times New Roman" w:hAnsi="Times New Roman" w:cs="Times New Roman"/>
        </w:rPr>
        <w:t>deferred</w:t>
      </w:r>
      <w:r w:rsidR="00740FCF">
        <w:rPr>
          <w:rFonts w:ascii="Times New Roman" w:hAnsi="Times New Roman" w:cs="Times New Roman"/>
        </w:rPr>
        <w:t xml:space="preserve">, continuously evolving </w:t>
      </w:r>
      <w:r w:rsidR="006A6FE3">
        <w:rPr>
          <w:rFonts w:ascii="Times New Roman" w:hAnsi="Times New Roman" w:cs="Times New Roman"/>
        </w:rPr>
        <w:t>with each new rendition</w:t>
      </w:r>
      <w:r w:rsidR="00F36786">
        <w:rPr>
          <w:rFonts w:ascii="Times New Roman" w:hAnsi="Times New Roman" w:cs="Times New Roman"/>
        </w:rPr>
        <w:t xml:space="preserve"> or retelling</w:t>
      </w:r>
      <w:r w:rsidR="006A6FE3">
        <w:rPr>
          <w:rFonts w:ascii="Times New Roman" w:hAnsi="Times New Roman" w:cs="Times New Roman"/>
        </w:rPr>
        <w:t>.</w:t>
      </w:r>
      <w:r w:rsidR="00B72828">
        <w:rPr>
          <w:rFonts w:ascii="Times New Roman" w:hAnsi="Times New Roman" w:cs="Times New Roman"/>
        </w:rPr>
        <w:t xml:space="preserve"> </w:t>
      </w:r>
    </w:p>
    <w:p w14:paraId="498A3B6D" w14:textId="036562C8" w:rsidR="005A1318" w:rsidRPr="00364461" w:rsidRDefault="00BF75FC" w:rsidP="725ED29A">
      <w:pPr>
        <w:spacing w:line="480" w:lineRule="auto"/>
        <w:ind w:firstLine="720"/>
        <w:rPr>
          <w:rFonts w:ascii="Times New Roman" w:hAnsi="Times New Roman" w:cs="Times New Roman"/>
        </w:rPr>
      </w:pPr>
      <w:r>
        <w:rPr>
          <w:rFonts w:ascii="Times New Roman" w:hAnsi="Times New Roman" w:cs="Times New Roman"/>
        </w:rPr>
        <w:lastRenderedPageBreak/>
        <w:t>In this way,</w:t>
      </w:r>
      <w:r w:rsidR="00AE7C47">
        <w:rPr>
          <w:rFonts w:ascii="Times New Roman" w:hAnsi="Times New Roman" w:cs="Times New Roman"/>
        </w:rPr>
        <w:t xml:space="preserve"> Humbert has achieved a </w:t>
      </w:r>
      <w:r w:rsidR="004B7799">
        <w:rPr>
          <w:rFonts w:ascii="Times New Roman" w:hAnsi="Times New Roman" w:cs="Times New Roman"/>
        </w:rPr>
        <w:t xml:space="preserve">lasting </w:t>
      </w:r>
      <w:r w:rsidR="00AE7C47">
        <w:rPr>
          <w:rFonts w:ascii="Times New Roman" w:hAnsi="Times New Roman" w:cs="Times New Roman"/>
        </w:rPr>
        <w:t>linguistic triumph</w:t>
      </w:r>
      <w:r w:rsidR="00C44703">
        <w:rPr>
          <w:rFonts w:ascii="Times New Roman" w:hAnsi="Times New Roman" w:cs="Times New Roman"/>
        </w:rPr>
        <w:t xml:space="preserve">, one that demonstrates how </w:t>
      </w:r>
      <w:r w:rsidR="002C2171">
        <w:rPr>
          <w:rFonts w:ascii="Times New Roman" w:hAnsi="Times New Roman" w:cs="Times New Roman"/>
        </w:rPr>
        <w:t xml:space="preserve">language can </w:t>
      </w:r>
      <w:r w:rsidR="00370326">
        <w:rPr>
          <w:rFonts w:ascii="Times New Roman" w:hAnsi="Times New Roman" w:cs="Times New Roman"/>
        </w:rPr>
        <w:t>be used to manipulate and obscure the line between aesthetics and morality.</w:t>
      </w:r>
      <w:r w:rsidR="003D048D">
        <w:rPr>
          <w:rFonts w:ascii="Times New Roman" w:hAnsi="Times New Roman" w:cs="Times New Roman"/>
        </w:rPr>
        <w:t xml:space="preserve"> </w:t>
      </w:r>
      <w:r w:rsidR="00177C44">
        <w:rPr>
          <w:rFonts w:ascii="Times New Roman" w:hAnsi="Times New Roman" w:cs="Times New Roman"/>
        </w:rPr>
        <w:t>However,</w:t>
      </w:r>
      <w:r w:rsidR="00C834BB">
        <w:rPr>
          <w:rFonts w:ascii="Times New Roman" w:hAnsi="Times New Roman" w:cs="Times New Roman"/>
        </w:rPr>
        <w:t xml:space="preserve"> </w:t>
      </w:r>
      <w:r w:rsidR="00177C44">
        <w:rPr>
          <w:rFonts w:ascii="Times New Roman" w:hAnsi="Times New Roman" w:cs="Times New Roman"/>
        </w:rPr>
        <w:t>a</w:t>
      </w:r>
      <w:r w:rsidR="002F3D7E">
        <w:rPr>
          <w:rFonts w:ascii="Times New Roman" w:hAnsi="Times New Roman" w:cs="Times New Roman"/>
        </w:rPr>
        <w:t>s</w:t>
      </w:r>
      <w:r w:rsidR="0079438D">
        <w:rPr>
          <w:rFonts w:ascii="Times New Roman" w:hAnsi="Times New Roman" w:cs="Times New Roman"/>
        </w:rPr>
        <w:t xml:space="preserve"> Phelan sugges</w:t>
      </w:r>
      <w:r w:rsidR="000F54DA">
        <w:rPr>
          <w:rFonts w:ascii="Times New Roman" w:hAnsi="Times New Roman" w:cs="Times New Roman"/>
        </w:rPr>
        <w:t>t</w:t>
      </w:r>
      <w:r w:rsidR="00F37CCD">
        <w:rPr>
          <w:rFonts w:ascii="Times New Roman" w:hAnsi="Times New Roman" w:cs="Times New Roman"/>
        </w:rPr>
        <w:t>s</w:t>
      </w:r>
      <w:r w:rsidR="000F54DA">
        <w:rPr>
          <w:rFonts w:ascii="Times New Roman" w:hAnsi="Times New Roman" w:cs="Times New Roman"/>
        </w:rPr>
        <w:t xml:space="preserve"> earlier</w:t>
      </w:r>
      <w:r w:rsidR="00403FF1">
        <w:rPr>
          <w:rFonts w:ascii="Times New Roman" w:hAnsi="Times New Roman" w:cs="Times New Roman"/>
        </w:rPr>
        <w:t xml:space="preserve">, </w:t>
      </w:r>
      <w:r w:rsidR="00F37CCD">
        <w:rPr>
          <w:rFonts w:ascii="Times New Roman" w:hAnsi="Times New Roman" w:cs="Times New Roman"/>
        </w:rPr>
        <w:t>it’s readers who</w:t>
      </w:r>
      <w:r w:rsidR="00DC1746">
        <w:rPr>
          <w:rFonts w:ascii="Times New Roman" w:hAnsi="Times New Roman" w:cs="Times New Roman"/>
        </w:rPr>
        <w:t xml:space="preserve"> ultimately</w:t>
      </w:r>
      <w:r w:rsidR="00F37CCD">
        <w:rPr>
          <w:rFonts w:ascii="Times New Roman" w:hAnsi="Times New Roman" w:cs="Times New Roman"/>
        </w:rPr>
        <w:t xml:space="preserve"> bear </w:t>
      </w:r>
      <w:r w:rsidR="002F3D7E">
        <w:rPr>
          <w:rFonts w:ascii="Times New Roman" w:hAnsi="Times New Roman" w:cs="Times New Roman"/>
        </w:rPr>
        <w:t xml:space="preserve">the responsibility </w:t>
      </w:r>
      <w:r w:rsidR="00DB1FF3">
        <w:rPr>
          <w:rFonts w:ascii="Times New Roman" w:hAnsi="Times New Roman" w:cs="Times New Roman"/>
        </w:rPr>
        <w:t xml:space="preserve">of </w:t>
      </w:r>
      <w:r w:rsidR="00B5404A">
        <w:rPr>
          <w:rFonts w:ascii="Times New Roman" w:hAnsi="Times New Roman" w:cs="Times New Roman"/>
        </w:rPr>
        <w:t>navigating</w:t>
      </w:r>
      <w:r w:rsidR="00DB1FF3">
        <w:rPr>
          <w:rFonts w:ascii="Times New Roman" w:hAnsi="Times New Roman" w:cs="Times New Roman"/>
        </w:rPr>
        <w:t xml:space="preserve"> </w:t>
      </w:r>
      <w:r w:rsidR="00052FFF">
        <w:rPr>
          <w:rFonts w:ascii="Times New Roman" w:hAnsi="Times New Roman" w:cs="Times New Roman"/>
        </w:rPr>
        <w:t xml:space="preserve">Humbert’s </w:t>
      </w:r>
      <w:r w:rsidR="000F54DA">
        <w:rPr>
          <w:rFonts w:ascii="Times New Roman" w:hAnsi="Times New Roman" w:cs="Times New Roman"/>
        </w:rPr>
        <w:t xml:space="preserve">narrative </w:t>
      </w:r>
      <w:r w:rsidR="00D97BAE">
        <w:rPr>
          <w:rFonts w:ascii="Times New Roman" w:hAnsi="Times New Roman" w:cs="Times New Roman"/>
        </w:rPr>
        <w:t>traps and</w:t>
      </w:r>
      <w:r w:rsidR="00B5404A">
        <w:rPr>
          <w:rFonts w:ascii="Times New Roman" w:hAnsi="Times New Roman" w:cs="Times New Roman"/>
        </w:rPr>
        <w:t xml:space="preserve"> </w:t>
      </w:r>
      <w:r w:rsidR="00BA23D9">
        <w:rPr>
          <w:rFonts w:ascii="Times New Roman" w:hAnsi="Times New Roman" w:cs="Times New Roman"/>
        </w:rPr>
        <w:t xml:space="preserve">must face the consequences if they </w:t>
      </w:r>
      <w:r w:rsidR="00DC1746">
        <w:rPr>
          <w:rFonts w:ascii="Times New Roman" w:hAnsi="Times New Roman" w:cs="Times New Roman"/>
        </w:rPr>
        <w:t>aren’t up to the challenge.</w:t>
      </w:r>
      <w:r w:rsidR="00311EC9" w:rsidRPr="00311EC9">
        <w:rPr>
          <w:rStyle w:val="FootnoteReference"/>
          <w:rFonts w:ascii="Times New Roman" w:hAnsi="Times New Roman" w:cs="Times New Roman"/>
        </w:rPr>
        <w:t xml:space="preserve"> </w:t>
      </w:r>
      <w:r w:rsidR="00311EC9">
        <w:rPr>
          <w:rStyle w:val="FootnoteReference"/>
          <w:rFonts w:ascii="Times New Roman" w:hAnsi="Times New Roman" w:cs="Times New Roman"/>
        </w:rPr>
        <w:footnoteReference w:id="26"/>
      </w:r>
      <w:r w:rsidR="00F15065">
        <w:rPr>
          <w:rFonts w:ascii="Times New Roman" w:hAnsi="Times New Roman" w:cs="Times New Roman"/>
        </w:rPr>
        <w:t xml:space="preserve"> Even so,</w:t>
      </w:r>
      <w:r w:rsidR="00D97BAE">
        <w:rPr>
          <w:rFonts w:ascii="Times New Roman" w:hAnsi="Times New Roman" w:cs="Times New Roman"/>
        </w:rPr>
        <w:t xml:space="preserve"> our modern </w:t>
      </w:r>
      <w:r w:rsidR="002A257E">
        <w:rPr>
          <w:rFonts w:ascii="Times New Roman" w:hAnsi="Times New Roman" w:cs="Times New Roman"/>
        </w:rPr>
        <w:t>definition and interpretations</w:t>
      </w:r>
      <w:r w:rsidR="00D97BAE">
        <w:rPr>
          <w:rFonts w:ascii="Times New Roman" w:hAnsi="Times New Roman" w:cs="Times New Roman"/>
        </w:rPr>
        <w:t xml:space="preserve"> of </w:t>
      </w:r>
      <w:r w:rsidR="00D97BAE" w:rsidRPr="725ED29A">
        <w:rPr>
          <w:rFonts w:ascii="Times New Roman" w:hAnsi="Times New Roman" w:cs="Times New Roman"/>
          <w:i/>
          <w:iCs/>
        </w:rPr>
        <w:t xml:space="preserve">Lolita </w:t>
      </w:r>
      <w:r w:rsidR="00D97BAE">
        <w:rPr>
          <w:rFonts w:ascii="Times New Roman" w:hAnsi="Times New Roman" w:cs="Times New Roman"/>
        </w:rPr>
        <w:t xml:space="preserve">may be proof that </w:t>
      </w:r>
      <w:r w:rsidR="002A257E">
        <w:rPr>
          <w:rFonts w:ascii="Times New Roman" w:hAnsi="Times New Roman" w:cs="Times New Roman"/>
        </w:rPr>
        <w:t>no</w:t>
      </w:r>
      <w:r w:rsidR="00D97BAE">
        <w:rPr>
          <w:rFonts w:ascii="Times New Roman" w:hAnsi="Times New Roman" w:cs="Times New Roman"/>
        </w:rPr>
        <w:t xml:space="preserve"> reader</w:t>
      </w:r>
      <w:r w:rsidR="002A257E">
        <w:rPr>
          <w:rFonts w:ascii="Times New Roman" w:hAnsi="Times New Roman" w:cs="Times New Roman"/>
        </w:rPr>
        <w:t xml:space="preserve"> is prolific enough to weave through the novel</w:t>
      </w:r>
      <w:r w:rsidR="00F15065">
        <w:rPr>
          <w:rFonts w:ascii="Times New Roman" w:hAnsi="Times New Roman" w:cs="Times New Roman"/>
        </w:rPr>
        <w:t>’</w:t>
      </w:r>
      <w:r w:rsidR="002A257E">
        <w:rPr>
          <w:rFonts w:ascii="Times New Roman" w:hAnsi="Times New Roman" w:cs="Times New Roman"/>
        </w:rPr>
        <w:t>s moral complexities.</w:t>
      </w:r>
      <w:r w:rsidR="009241E3">
        <w:rPr>
          <w:rFonts w:ascii="Times New Roman" w:hAnsi="Times New Roman" w:cs="Times New Roman"/>
        </w:rPr>
        <w:t xml:space="preserve"> </w:t>
      </w:r>
      <w:r w:rsidR="00ED056D">
        <w:rPr>
          <w:rFonts w:ascii="Times New Roman" w:hAnsi="Times New Roman" w:cs="Times New Roman"/>
        </w:rPr>
        <w:t xml:space="preserve">As the definition and perception of both Lolita the girl and </w:t>
      </w:r>
      <w:r w:rsidR="00ED056D" w:rsidRPr="725ED29A">
        <w:rPr>
          <w:rFonts w:ascii="Times New Roman" w:hAnsi="Times New Roman" w:cs="Times New Roman"/>
          <w:i/>
          <w:iCs/>
        </w:rPr>
        <w:t xml:space="preserve">Lolita </w:t>
      </w:r>
      <w:r w:rsidR="00ED056D">
        <w:rPr>
          <w:rFonts w:ascii="Times New Roman" w:hAnsi="Times New Roman" w:cs="Times New Roman"/>
        </w:rPr>
        <w:t xml:space="preserve">the novel morph over time, </w:t>
      </w:r>
      <w:r w:rsidR="00DC1746">
        <w:rPr>
          <w:rFonts w:ascii="Times New Roman" w:hAnsi="Times New Roman" w:cs="Times New Roman"/>
        </w:rPr>
        <w:t xml:space="preserve">Humbert’s </w:t>
      </w:r>
      <w:r w:rsidR="003D64F5">
        <w:rPr>
          <w:rFonts w:ascii="Times New Roman" w:hAnsi="Times New Roman" w:cs="Times New Roman"/>
        </w:rPr>
        <w:t xml:space="preserve">unreliable </w:t>
      </w:r>
      <w:r w:rsidR="00DC1746">
        <w:rPr>
          <w:rFonts w:ascii="Times New Roman" w:hAnsi="Times New Roman" w:cs="Times New Roman"/>
        </w:rPr>
        <w:t xml:space="preserve">confession is </w:t>
      </w:r>
      <w:r w:rsidR="00085897">
        <w:rPr>
          <w:rFonts w:ascii="Times New Roman" w:hAnsi="Times New Roman" w:cs="Times New Roman"/>
        </w:rPr>
        <w:t xml:space="preserve">a testimony to </w:t>
      </w:r>
      <w:r w:rsidR="00B655C0">
        <w:rPr>
          <w:rFonts w:ascii="Times New Roman" w:hAnsi="Times New Roman" w:cs="Times New Roman"/>
        </w:rPr>
        <w:t xml:space="preserve">the power of </w:t>
      </w:r>
      <w:r w:rsidR="009241E3" w:rsidRPr="725ED29A">
        <w:rPr>
          <w:rFonts w:ascii="Times New Roman" w:hAnsi="Times New Roman" w:cs="Times New Roman"/>
          <w:i/>
          <w:iCs/>
        </w:rPr>
        <w:t>Lolita</w:t>
      </w:r>
      <w:r w:rsidR="007C24D7">
        <w:rPr>
          <w:rFonts w:ascii="Times New Roman" w:hAnsi="Times New Roman" w:cs="Times New Roman"/>
        </w:rPr>
        <w:t xml:space="preserve"> to</w:t>
      </w:r>
      <w:r w:rsidR="00AF118F">
        <w:rPr>
          <w:rFonts w:ascii="Times New Roman" w:hAnsi="Times New Roman" w:cs="Times New Roman"/>
        </w:rPr>
        <w:t xml:space="preserve"> </w:t>
      </w:r>
      <w:r w:rsidR="009241E3">
        <w:rPr>
          <w:rFonts w:ascii="Times New Roman" w:hAnsi="Times New Roman" w:cs="Times New Roman"/>
        </w:rPr>
        <w:t>compel</w:t>
      </w:r>
      <w:r w:rsidR="00B655C0">
        <w:rPr>
          <w:rFonts w:ascii="Times New Roman" w:hAnsi="Times New Roman" w:cs="Times New Roman"/>
        </w:rPr>
        <w:t xml:space="preserve"> </w:t>
      </w:r>
      <w:r w:rsidR="00AF118F">
        <w:rPr>
          <w:rFonts w:ascii="Times New Roman" w:hAnsi="Times New Roman" w:cs="Times New Roman"/>
        </w:rPr>
        <w:t>us to confront</w:t>
      </w:r>
      <w:r w:rsidR="009241E3">
        <w:rPr>
          <w:rFonts w:ascii="Times New Roman" w:hAnsi="Times New Roman" w:cs="Times New Roman"/>
        </w:rPr>
        <w:t xml:space="preserve"> the </w:t>
      </w:r>
      <w:r w:rsidR="000F7BAF">
        <w:rPr>
          <w:rFonts w:ascii="Times New Roman" w:hAnsi="Times New Roman" w:cs="Times New Roman"/>
        </w:rPr>
        <w:t xml:space="preserve">idea that meaning, truth, and fiction are never absolute, but </w:t>
      </w:r>
      <w:r w:rsidR="00531E4D">
        <w:rPr>
          <w:rFonts w:ascii="Times New Roman" w:hAnsi="Times New Roman" w:cs="Times New Roman"/>
        </w:rPr>
        <w:t xml:space="preserve">are always </w:t>
      </w:r>
      <w:r w:rsidR="00B655C0">
        <w:rPr>
          <w:rFonts w:ascii="Times New Roman" w:hAnsi="Times New Roman" w:cs="Times New Roman"/>
        </w:rPr>
        <w:t xml:space="preserve">fused together in a </w:t>
      </w:r>
      <w:r w:rsidR="00080C3E">
        <w:rPr>
          <w:rFonts w:ascii="Times New Roman" w:hAnsi="Times New Roman" w:cs="Times New Roman"/>
        </w:rPr>
        <w:t xml:space="preserve">cycle of </w:t>
      </w:r>
      <w:r w:rsidR="00D97BAE">
        <w:rPr>
          <w:rFonts w:ascii="Times New Roman" w:hAnsi="Times New Roman" w:cs="Times New Roman"/>
        </w:rPr>
        <w:t>reinterpretation, reflection</w:t>
      </w:r>
      <w:r w:rsidR="003D64F5">
        <w:rPr>
          <w:rFonts w:ascii="Times New Roman" w:hAnsi="Times New Roman" w:cs="Times New Roman"/>
        </w:rPr>
        <w:t>,</w:t>
      </w:r>
      <w:r w:rsidR="00D97BAE">
        <w:rPr>
          <w:rFonts w:ascii="Times New Roman" w:hAnsi="Times New Roman" w:cs="Times New Roman"/>
        </w:rPr>
        <w:t xml:space="preserve"> and reassessment.</w:t>
      </w:r>
      <w:r w:rsidR="00177C44">
        <w:rPr>
          <w:rFonts w:ascii="Times New Roman" w:hAnsi="Times New Roman" w:cs="Times New Roman"/>
        </w:rPr>
        <w:t xml:space="preserve"> </w:t>
      </w:r>
    </w:p>
    <w:p w14:paraId="40117C3D" w14:textId="2927B2E9" w:rsidR="005A1318" w:rsidRPr="00364461" w:rsidRDefault="005A1318" w:rsidP="725ED29A">
      <w:pPr>
        <w:spacing w:line="480" w:lineRule="auto"/>
        <w:ind w:firstLine="720"/>
        <w:jc w:val="center"/>
        <w:rPr>
          <w:rFonts w:ascii="Times New Roman" w:hAnsi="Times New Roman" w:cs="Times New Roman"/>
        </w:rPr>
      </w:pPr>
    </w:p>
    <w:p w14:paraId="09A9572C" w14:textId="6AB8847B" w:rsidR="005A1318" w:rsidRPr="00364461" w:rsidRDefault="005A1318" w:rsidP="725ED29A">
      <w:pPr>
        <w:spacing w:line="480" w:lineRule="auto"/>
        <w:ind w:firstLine="720"/>
        <w:jc w:val="center"/>
        <w:rPr>
          <w:rFonts w:ascii="Times New Roman" w:hAnsi="Times New Roman" w:cs="Times New Roman"/>
        </w:rPr>
      </w:pPr>
    </w:p>
    <w:p w14:paraId="2D4846DE" w14:textId="3F8B7750" w:rsidR="005A1318" w:rsidRPr="00364461" w:rsidRDefault="005A1318" w:rsidP="725ED29A">
      <w:pPr>
        <w:spacing w:line="480" w:lineRule="auto"/>
        <w:ind w:firstLine="720"/>
        <w:jc w:val="center"/>
        <w:rPr>
          <w:rFonts w:ascii="Times New Roman" w:hAnsi="Times New Roman" w:cs="Times New Roman"/>
        </w:rPr>
      </w:pPr>
    </w:p>
    <w:p w14:paraId="73A7E713" w14:textId="4F1621D5" w:rsidR="005A1318" w:rsidRPr="00364461" w:rsidRDefault="005A1318" w:rsidP="725ED29A">
      <w:pPr>
        <w:spacing w:line="480" w:lineRule="auto"/>
        <w:ind w:firstLine="720"/>
        <w:jc w:val="center"/>
        <w:rPr>
          <w:rFonts w:ascii="Times New Roman" w:hAnsi="Times New Roman" w:cs="Times New Roman"/>
        </w:rPr>
      </w:pPr>
    </w:p>
    <w:p w14:paraId="0AD8A8D7" w14:textId="4771C56C" w:rsidR="005A1318" w:rsidRPr="00364461" w:rsidRDefault="005A1318" w:rsidP="725ED29A">
      <w:pPr>
        <w:spacing w:line="480" w:lineRule="auto"/>
        <w:ind w:firstLine="720"/>
        <w:jc w:val="center"/>
        <w:rPr>
          <w:rFonts w:ascii="Times New Roman" w:hAnsi="Times New Roman" w:cs="Times New Roman"/>
        </w:rPr>
      </w:pPr>
    </w:p>
    <w:p w14:paraId="062347AF" w14:textId="379A5D3F" w:rsidR="005A1318" w:rsidRPr="00364461" w:rsidRDefault="005A1318" w:rsidP="725ED29A">
      <w:pPr>
        <w:spacing w:line="480" w:lineRule="auto"/>
        <w:ind w:firstLine="720"/>
        <w:jc w:val="center"/>
        <w:rPr>
          <w:rFonts w:ascii="Times New Roman" w:hAnsi="Times New Roman" w:cs="Times New Roman"/>
        </w:rPr>
      </w:pPr>
    </w:p>
    <w:p w14:paraId="5D83D2C7" w14:textId="4AAA2850" w:rsidR="005A1318" w:rsidRPr="00364461" w:rsidRDefault="005A1318" w:rsidP="725ED29A">
      <w:pPr>
        <w:spacing w:line="480" w:lineRule="auto"/>
        <w:ind w:firstLine="720"/>
        <w:jc w:val="center"/>
        <w:rPr>
          <w:rFonts w:ascii="Times New Roman" w:hAnsi="Times New Roman" w:cs="Times New Roman"/>
        </w:rPr>
      </w:pPr>
    </w:p>
    <w:p w14:paraId="48195C36" w14:textId="7F859E2A" w:rsidR="005A1318" w:rsidRPr="00364461" w:rsidRDefault="005A1318" w:rsidP="725ED29A">
      <w:pPr>
        <w:spacing w:line="480" w:lineRule="auto"/>
        <w:ind w:firstLine="720"/>
        <w:jc w:val="center"/>
        <w:rPr>
          <w:rFonts w:ascii="Times New Roman" w:hAnsi="Times New Roman" w:cs="Times New Roman"/>
        </w:rPr>
      </w:pPr>
    </w:p>
    <w:p w14:paraId="48C23492" w14:textId="302C467C" w:rsidR="005A1318" w:rsidRPr="00364461" w:rsidRDefault="005A1318" w:rsidP="725ED29A">
      <w:pPr>
        <w:spacing w:line="480" w:lineRule="auto"/>
        <w:ind w:firstLine="720"/>
        <w:jc w:val="center"/>
        <w:rPr>
          <w:rFonts w:ascii="Times New Roman" w:hAnsi="Times New Roman" w:cs="Times New Roman"/>
        </w:rPr>
      </w:pPr>
    </w:p>
    <w:p w14:paraId="6B655EE3" w14:textId="250DB4A7" w:rsidR="005A1318" w:rsidRPr="00364461" w:rsidRDefault="005A1318" w:rsidP="725ED29A">
      <w:pPr>
        <w:spacing w:line="480" w:lineRule="auto"/>
        <w:ind w:firstLine="720"/>
        <w:jc w:val="center"/>
        <w:rPr>
          <w:rFonts w:ascii="Times New Roman" w:hAnsi="Times New Roman" w:cs="Times New Roman"/>
        </w:rPr>
      </w:pPr>
    </w:p>
    <w:p w14:paraId="68DF1F87" w14:textId="71AA71AB" w:rsidR="005A1318" w:rsidRPr="00364461" w:rsidRDefault="005A1318" w:rsidP="725ED29A">
      <w:pPr>
        <w:spacing w:line="480" w:lineRule="auto"/>
        <w:ind w:firstLine="720"/>
        <w:jc w:val="center"/>
        <w:rPr>
          <w:rFonts w:ascii="Times New Roman" w:hAnsi="Times New Roman" w:cs="Times New Roman"/>
        </w:rPr>
      </w:pPr>
    </w:p>
    <w:p w14:paraId="402F70BD" w14:textId="77777777" w:rsidR="00EC5923" w:rsidRDefault="00EC5923" w:rsidP="00EC5923">
      <w:pPr>
        <w:spacing w:line="480" w:lineRule="auto"/>
        <w:rPr>
          <w:rFonts w:ascii="Times New Roman" w:hAnsi="Times New Roman" w:cs="Times New Roman"/>
        </w:rPr>
      </w:pPr>
    </w:p>
    <w:p w14:paraId="5E81DACB" w14:textId="7704C75E" w:rsidR="005A1318" w:rsidRPr="00364461" w:rsidRDefault="00B80781" w:rsidP="00EC5923">
      <w:pPr>
        <w:spacing w:line="480" w:lineRule="auto"/>
        <w:jc w:val="center"/>
        <w:rPr>
          <w:rFonts w:ascii="Times New Roman" w:hAnsi="Times New Roman" w:cs="Times New Roman"/>
        </w:rPr>
      </w:pPr>
      <w:r w:rsidRPr="725ED29A">
        <w:rPr>
          <w:rFonts w:ascii="Times New Roman" w:hAnsi="Times New Roman" w:cs="Times New Roman"/>
        </w:rPr>
        <w:lastRenderedPageBreak/>
        <w:t>Works Cited</w:t>
      </w:r>
    </w:p>
    <w:p w14:paraId="780BEFEA" w14:textId="6923438A" w:rsidR="0052255C" w:rsidRDefault="0052255C" w:rsidP="009E56C4">
      <w:pPr>
        <w:spacing w:line="480" w:lineRule="auto"/>
        <w:rPr>
          <w:rFonts w:ascii="Times New Roman" w:hAnsi="Times New Roman" w:cs="Times New Roman"/>
        </w:rPr>
      </w:pPr>
      <w:r>
        <w:rPr>
          <w:rFonts w:ascii="Times New Roman" w:hAnsi="Times New Roman" w:cs="Times New Roman"/>
        </w:rPr>
        <w:t xml:space="preserve">Booth, Wayne C., </w:t>
      </w:r>
      <w:r>
        <w:rPr>
          <w:rFonts w:ascii="Times New Roman" w:hAnsi="Times New Roman" w:cs="Times New Roman"/>
          <w:i/>
          <w:iCs/>
        </w:rPr>
        <w:t>The Rhetoric of Fiction</w:t>
      </w:r>
      <w:r>
        <w:rPr>
          <w:rFonts w:ascii="Times New Roman" w:hAnsi="Times New Roman" w:cs="Times New Roman"/>
        </w:rPr>
        <w:t>.</w:t>
      </w:r>
      <w:r w:rsidRPr="00B80781">
        <w:rPr>
          <w:rFonts w:ascii="Times New Roman" w:hAnsi="Times New Roman" w:cs="Times New Roman"/>
          <w:sz w:val="20"/>
          <w:szCs w:val="20"/>
        </w:rPr>
        <w:t xml:space="preserve"> </w:t>
      </w:r>
      <w:r w:rsidRPr="00F4300F">
        <w:rPr>
          <w:rFonts w:ascii="Times New Roman" w:hAnsi="Times New Roman" w:cs="Times New Roman"/>
        </w:rPr>
        <w:t>2nd ed. Chicago: Univ. of Chicago</w:t>
      </w:r>
      <w:r>
        <w:rPr>
          <w:rFonts w:ascii="Times New Roman" w:hAnsi="Times New Roman" w:cs="Times New Roman"/>
        </w:rPr>
        <w:t xml:space="preserve"> </w:t>
      </w:r>
      <w:r w:rsidR="00F4300F">
        <w:rPr>
          <w:rFonts w:ascii="Times New Roman" w:hAnsi="Times New Roman" w:cs="Times New Roman"/>
        </w:rPr>
        <w:t>P</w:t>
      </w:r>
      <w:r>
        <w:rPr>
          <w:rFonts w:ascii="Times New Roman" w:hAnsi="Times New Roman" w:cs="Times New Roman"/>
        </w:rPr>
        <w:t>ress, 1983.</w:t>
      </w:r>
    </w:p>
    <w:p w14:paraId="31C57DAF" w14:textId="1F57D68B" w:rsidR="00A1415B" w:rsidRDefault="00A1415B" w:rsidP="009E56C4">
      <w:pPr>
        <w:spacing w:line="480" w:lineRule="auto"/>
        <w:rPr>
          <w:rFonts w:ascii="Times New Roman" w:hAnsi="Times New Roman" w:cs="Times New Roman"/>
        </w:rPr>
      </w:pPr>
      <w:r w:rsidRPr="00A1415B">
        <w:rPr>
          <w:rFonts w:ascii="Times New Roman" w:hAnsi="Times New Roman" w:cs="Times New Roman"/>
        </w:rPr>
        <w:t xml:space="preserve">Del Rey, Lana. </w:t>
      </w:r>
      <w:r w:rsidRPr="00A1415B">
        <w:rPr>
          <w:rFonts w:ascii="Times New Roman" w:hAnsi="Times New Roman" w:cs="Times New Roman"/>
          <w:i/>
          <w:iCs/>
        </w:rPr>
        <w:t>"Lolita."</w:t>
      </w:r>
      <w:r w:rsidRPr="00A1415B">
        <w:rPr>
          <w:rFonts w:ascii="Times New Roman" w:hAnsi="Times New Roman" w:cs="Times New Roman"/>
        </w:rPr>
        <w:t xml:space="preserve"> </w:t>
      </w:r>
      <w:r w:rsidRPr="00A1415B">
        <w:rPr>
          <w:rFonts w:ascii="Times New Roman" w:hAnsi="Times New Roman" w:cs="Times New Roman"/>
          <w:i/>
          <w:iCs/>
        </w:rPr>
        <w:t>Born to Die</w:t>
      </w:r>
      <w:r w:rsidRPr="00A1415B">
        <w:rPr>
          <w:rFonts w:ascii="Times New Roman" w:hAnsi="Times New Roman" w:cs="Times New Roman"/>
        </w:rPr>
        <w:t>, Interscope Records, 2012.</w:t>
      </w:r>
    </w:p>
    <w:p w14:paraId="0F1FF5FA" w14:textId="0052420C" w:rsidR="00A1415B" w:rsidRPr="00A1415B" w:rsidRDefault="00C2130A" w:rsidP="009E56C4">
      <w:pPr>
        <w:spacing w:line="480" w:lineRule="auto"/>
        <w:rPr>
          <w:rFonts w:ascii="Times New Roman" w:hAnsi="Times New Roman" w:cs="Times New Roman"/>
        </w:rPr>
      </w:pPr>
      <w:r>
        <w:rPr>
          <w:rFonts w:ascii="Times New Roman" w:hAnsi="Times New Roman" w:cs="Times New Roman"/>
        </w:rPr>
        <w:t>---</w:t>
      </w:r>
      <w:r w:rsidRPr="00C2130A">
        <w:rPr>
          <w:rFonts w:ascii="Times New Roman" w:hAnsi="Times New Roman" w:cs="Times New Roman"/>
          <w:sz w:val="20"/>
          <w:szCs w:val="20"/>
        </w:rPr>
        <w:t xml:space="preserve"> </w:t>
      </w:r>
      <w:r>
        <w:rPr>
          <w:rFonts w:ascii="Times New Roman" w:hAnsi="Times New Roman" w:cs="Times New Roman"/>
        </w:rPr>
        <w:t>“Off to the Races</w:t>
      </w:r>
      <w:r w:rsidRPr="00946808">
        <w:rPr>
          <w:rFonts w:ascii="Times New Roman" w:hAnsi="Times New Roman" w:cs="Times New Roman"/>
          <w:i/>
          <w:iCs/>
        </w:rPr>
        <w:t>.</w:t>
      </w:r>
      <w:r>
        <w:rPr>
          <w:rFonts w:ascii="Times New Roman" w:hAnsi="Times New Roman" w:cs="Times New Roman"/>
        </w:rPr>
        <w:t>”</w:t>
      </w:r>
      <w:r w:rsidRPr="00946808">
        <w:rPr>
          <w:rFonts w:ascii="Times New Roman" w:hAnsi="Times New Roman" w:cs="Times New Roman"/>
        </w:rPr>
        <w:t xml:space="preserve"> </w:t>
      </w:r>
      <w:r w:rsidRPr="00946808">
        <w:rPr>
          <w:rFonts w:ascii="Times New Roman" w:hAnsi="Times New Roman" w:cs="Times New Roman"/>
          <w:i/>
          <w:iCs/>
        </w:rPr>
        <w:t>Born to Die</w:t>
      </w:r>
      <w:r w:rsidRPr="00946808">
        <w:rPr>
          <w:rFonts w:ascii="Times New Roman" w:hAnsi="Times New Roman" w:cs="Times New Roman"/>
        </w:rPr>
        <w:t>, Interscope Records, 2012.</w:t>
      </w:r>
    </w:p>
    <w:p w14:paraId="6170B49B" w14:textId="77777777" w:rsidR="009E56C4" w:rsidRDefault="00A4405F" w:rsidP="009E56C4">
      <w:pPr>
        <w:spacing w:line="480" w:lineRule="auto"/>
        <w:rPr>
          <w:rFonts w:ascii="Times New Roman" w:hAnsi="Times New Roman" w:cs="Times New Roman"/>
          <w:i/>
          <w:iCs/>
        </w:rPr>
      </w:pPr>
      <w:r w:rsidRPr="00A4405F">
        <w:rPr>
          <w:rFonts w:ascii="Times New Roman" w:hAnsi="Times New Roman" w:cs="Times New Roman"/>
        </w:rPr>
        <w:t xml:space="preserve">Derrida, Jacques. "Structure, Sign, and Play in the Discourse of the Human Sciences." </w:t>
      </w:r>
      <w:r w:rsidRPr="00A4405F">
        <w:rPr>
          <w:rFonts w:ascii="Times New Roman" w:hAnsi="Times New Roman" w:cs="Times New Roman"/>
          <w:i/>
          <w:iCs/>
        </w:rPr>
        <w:t xml:space="preserve">Writing </w:t>
      </w:r>
    </w:p>
    <w:p w14:paraId="5AA7488B" w14:textId="0693715D" w:rsidR="00A4405F" w:rsidRDefault="00A4405F" w:rsidP="009E56C4">
      <w:pPr>
        <w:spacing w:line="480" w:lineRule="auto"/>
        <w:ind w:firstLine="720"/>
        <w:rPr>
          <w:rFonts w:ascii="Times New Roman" w:hAnsi="Times New Roman" w:cs="Times New Roman"/>
        </w:rPr>
      </w:pPr>
      <w:r w:rsidRPr="00A4405F">
        <w:rPr>
          <w:rFonts w:ascii="Times New Roman" w:hAnsi="Times New Roman" w:cs="Times New Roman"/>
          <w:i/>
          <w:iCs/>
        </w:rPr>
        <w:t>and Difference</w:t>
      </w:r>
      <w:r w:rsidRPr="00A4405F">
        <w:rPr>
          <w:rFonts w:ascii="Times New Roman" w:hAnsi="Times New Roman" w:cs="Times New Roman"/>
        </w:rPr>
        <w:t>, translated by Alan Bass, University of Chicago Press, 1978, pp. 278-293.</w:t>
      </w:r>
    </w:p>
    <w:p w14:paraId="56616623" w14:textId="77777777" w:rsidR="009E56C4" w:rsidRDefault="00B80781" w:rsidP="009E56C4">
      <w:pPr>
        <w:spacing w:line="480" w:lineRule="auto"/>
        <w:rPr>
          <w:rFonts w:ascii="Times New Roman" w:hAnsi="Times New Roman" w:cs="Times New Roman"/>
        </w:rPr>
      </w:pPr>
      <w:r w:rsidRPr="00B80781">
        <w:rPr>
          <w:rFonts w:ascii="Times New Roman" w:hAnsi="Times New Roman" w:cs="Times New Roman"/>
        </w:rPr>
        <w:t>C</w:t>
      </w:r>
      <w:r w:rsidR="00180057">
        <w:rPr>
          <w:rFonts w:ascii="Times New Roman" w:hAnsi="Times New Roman" w:cs="Times New Roman"/>
        </w:rPr>
        <w:t>onnolly</w:t>
      </w:r>
      <w:r w:rsidRPr="00B80781">
        <w:rPr>
          <w:rFonts w:ascii="Times New Roman" w:hAnsi="Times New Roman" w:cs="Times New Roman"/>
        </w:rPr>
        <w:t>, Julian W. “</w:t>
      </w:r>
      <w:r w:rsidR="00180057">
        <w:rPr>
          <w:rFonts w:ascii="Times New Roman" w:hAnsi="Times New Roman" w:cs="Times New Roman"/>
        </w:rPr>
        <w:t>The Creat</w:t>
      </w:r>
      <w:r w:rsidR="004F122C">
        <w:rPr>
          <w:rFonts w:ascii="Times New Roman" w:hAnsi="Times New Roman" w:cs="Times New Roman"/>
        </w:rPr>
        <w:t>ion of Lolita</w:t>
      </w:r>
      <w:r w:rsidRPr="00B80781">
        <w:rPr>
          <w:rFonts w:ascii="Times New Roman" w:hAnsi="Times New Roman" w:cs="Times New Roman"/>
        </w:rPr>
        <w:t xml:space="preserve">.” </w:t>
      </w:r>
      <w:r w:rsidRPr="00B80781">
        <w:rPr>
          <w:rFonts w:ascii="Times New Roman" w:hAnsi="Times New Roman" w:cs="Times New Roman"/>
          <w:i/>
          <w:iCs/>
        </w:rPr>
        <w:t>A Reader’s Guide to Nabokov’s “Lolita,”</w:t>
      </w:r>
      <w:r w:rsidRPr="00B80781">
        <w:rPr>
          <w:rFonts w:ascii="Times New Roman" w:hAnsi="Times New Roman" w:cs="Times New Roman"/>
        </w:rPr>
        <w:t xml:space="preserve"> </w:t>
      </w:r>
    </w:p>
    <w:p w14:paraId="36B37E8E" w14:textId="3BCD8483" w:rsidR="00B80781" w:rsidRDefault="00B80781" w:rsidP="009E56C4">
      <w:pPr>
        <w:spacing w:line="480" w:lineRule="auto"/>
        <w:ind w:left="720"/>
        <w:rPr>
          <w:rFonts w:ascii="Times New Roman" w:hAnsi="Times New Roman" w:cs="Times New Roman"/>
        </w:rPr>
      </w:pPr>
      <w:r w:rsidRPr="00B80781">
        <w:rPr>
          <w:rFonts w:ascii="Times New Roman" w:hAnsi="Times New Roman" w:cs="Times New Roman"/>
        </w:rPr>
        <w:t xml:space="preserve">Academic Studies Press, 2009, pp. 3–8. </w:t>
      </w:r>
      <w:r w:rsidRPr="00B80781">
        <w:rPr>
          <w:rFonts w:ascii="Times New Roman" w:hAnsi="Times New Roman" w:cs="Times New Roman"/>
          <w:i/>
          <w:iCs/>
        </w:rPr>
        <w:t>JSTOR</w:t>
      </w:r>
      <w:r w:rsidRPr="00B80781">
        <w:rPr>
          <w:rFonts w:ascii="Times New Roman" w:hAnsi="Times New Roman" w:cs="Times New Roman"/>
        </w:rPr>
        <w:t>,</w:t>
      </w:r>
      <w:r>
        <w:rPr>
          <w:rFonts w:ascii="Times New Roman" w:hAnsi="Times New Roman" w:cs="Times New Roman"/>
        </w:rPr>
        <w:t xml:space="preserve"> </w:t>
      </w:r>
      <w:r w:rsidRPr="00B80781">
        <w:rPr>
          <w:rFonts w:ascii="Times New Roman" w:hAnsi="Times New Roman" w:cs="Times New Roman"/>
        </w:rPr>
        <w:t>doi.org/10.2307/j.ctt1zxsk0k.7. Accessed 17 Dec. 2024.</w:t>
      </w:r>
    </w:p>
    <w:p w14:paraId="258BF0EE" w14:textId="77777777" w:rsidR="009E56C4" w:rsidRDefault="00430F94" w:rsidP="009E56C4">
      <w:pPr>
        <w:spacing w:line="480" w:lineRule="auto"/>
        <w:rPr>
          <w:rFonts w:ascii="Times New Roman" w:hAnsi="Times New Roman" w:cs="Times New Roman"/>
        </w:rPr>
      </w:pPr>
      <w:r w:rsidRPr="00430F94">
        <w:rPr>
          <w:rFonts w:ascii="Times New Roman" w:hAnsi="Times New Roman" w:cs="Times New Roman"/>
        </w:rPr>
        <w:t xml:space="preserve">Jones, Steven Swann. “The Enchanted Hunters: Nabokov’s Use of Folk Characterization in </w:t>
      </w:r>
    </w:p>
    <w:p w14:paraId="089F53D3" w14:textId="77777777" w:rsidR="009E56C4" w:rsidRDefault="00430F94" w:rsidP="009E56C4">
      <w:pPr>
        <w:spacing w:line="480" w:lineRule="auto"/>
        <w:ind w:firstLine="720"/>
        <w:rPr>
          <w:rFonts w:ascii="Times New Roman" w:hAnsi="Times New Roman" w:cs="Times New Roman"/>
        </w:rPr>
      </w:pPr>
      <w:r w:rsidRPr="00430F94">
        <w:rPr>
          <w:rFonts w:ascii="Times New Roman" w:hAnsi="Times New Roman" w:cs="Times New Roman"/>
        </w:rPr>
        <w:t xml:space="preserve">‘Lolita.’” </w:t>
      </w:r>
      <w:r w:rsidRPr="00430F94">
        <w:rPr>
          <w:rFonts w:ascii="Times New Roman" w:hAnsi="Times New Roman" w:cs="Times New Roman"/>
          <w:i/>
          <w:iCs/>
        </w:rPr>
        <w:t>Western Folklore</w:t>
      </w:r>
      <w:r w:rsidRPr="00430F94">
        <w:rPr>
          <w:rFonts w:ascii="Times New Roman" w:hAnsi="Times New Roman" w:cs="Times New Roman"/>
        </w:rPr>
        <w:t xml:space="preserve">, vol. 39, no. 4, 1980, pp. 269–83. </w:t>
      </w:r>
      <w:r w:rsidRPr="00430F94">
        <w:rPr>
          <w:rFonts w:ascii="Times New Roman" w:hAnsi="Times New Roman" w:cs="Times New Roman"/>
          <w:i/>
          <w:iCs/>
        </w:rPr>
        <w:t>JSTOR</w:t>
      </w:r>
      <w:r w:rsidRPr="00430F94">
        <w:rPr>
          <w:rFonts w:ascii="Times New Roman" w:hAnsi="Times New Roman" w:cs="Times New Roman"/>
        </w:rPr>
        <w:t xml:space="preserve">, </w:t>
      </w:r>
    </w:p>
    <w:p w14:paraId="6D5ABCE1" w14:textId="04A6A89D" w:rsidR="00430F94" w:rsidRDefault="00430F94" w:rsidP="009E56C4">
      <w:pPr>
        <w:spacing w:line="480" w:lineRule="auto"/>
        <w:ind w:firstLine="720"/>
        <w:rPr>
          <w:rFonts w:ascii="Times New Roman" w:hAnsi="Times New Roman" w:cs="Times New Roman"/>
        </w:rPr>
      </w:pPr>
      <w:r w:rsidRPr="00430F94">
        <w:rPr>
          <w:rFonts w:ascii="Times New Roman" w:hAnsi="Times New Roman" w:cs="Times New Roman"/>
        </w:rPr>
        <w:t>doi.org/10.2307/1499996. Accessed 18 Dec. 2024.</w:t>
      </w:r>
    </w:p>
    <w:p w14:paraId="5F410979" w14:textId="77777777" w:rsidR="009E56C4" w:rsidRDefault="001D7448" w:rsidP="009E56C4">
      <w:pPr>
        <w:spacing w:line="480" w:lineRule="auto"/>
        <w:rPr>
          <w:rFonts w:ascii="Times New Roman" w:hAnsi="Times New Roman" w:cs="Times New Roman"/>
        </w:rPr>
      </w:pPr>
      <w:r w:rsidRPr="001D7448">
        <w:rPr>
          <w:rFonts w:ascii="Times New Roman" w:hAnsi="Times New Roman" w:cs="Times New Roman"/>
        </w:rPr>
        <w:t xml:space="preserve">Merriam-Webster. </w:t>
      </w:r>
      <w:r w:rsidRPr="001D7448">
        <w:rPr>
          <w:rFonts w:ascii="Times New Roman" w:hAnsi="Times New Roman" w:cs="Times New Roman"/>
          <w:i/>
          <w:iCs/>
        </w:rPr>
        <w:t>Merriam-Webster's Collegiate Dictionary</w:t>
      </w:r>
      <w:r w:rsidRPr="001D7448">
        <w:rPr>
          <w:rFonts w:ascii="Times New Roman" w:hAnsi="Times New Roman" w:cs="Times New Roman"/>
        </w:rPr>
        <w:t xml:space="preserve">, 11th ed., Merriam-Webster, Inc., </w:t>
      </w:r>
    </w:p>
    <w:p w14:paraId="31537F97" w14:textId="635F6F63" w:rsidR="001D7448" w:rsidRDefault="001D7448" w:rsidP="009E56C4">
      <w:pPr>
        <w:spacing w:line="480" w:lineRule="auto"/>
        <w:ind w:firstLine="720"/>
        <w:rPr>
          <w:rFonts w:ascii="Times New Roman" w:hAnsi="Times New Roman" w:cs="Times New Roman"/>
        </w:rPr>
      </w:pPr>
      <w:r w:rsidRPr="001D7448">
        <w:rPr>
          <w:rFonts w:ascii="Times New Roman" w:hAnsi="Times New Roman" w:cs="Times New Roman"/>
        </w:rPr>
        <w:t>2003</w:t>
      </w:r>
      <w:r w:rsidRPr="001D7448">
        <w:rPr>
          <w:rFonts w:ascii="Times New Roman" w:hAnsi="Times New Roman" w:cs="Times New Roman"/>
          <w:color w:val="000000" w:themeColor="text1"/>
        </w:rPr>
        <w:t xml:space="preserve">, </w:t>
      </w:r>
      <w:hyperlink r:id="rId7" w:tgtFrame="_new" w:history="1">
        <w:r w:rsidRPr="001D7448">
          <w:rPr>
            <w:rStyle w:val="Hyperlink"/>
            <w:rFonts w:ascii="Times New Roman" w:hAnsi="Times New Roman" w:cs="Times New Roman"/>
            <w:color w:val="000000" w:themeColor="text1"/>
            <w:u w:val="none"/>
          </w:rPr>
          <w:t>merriam-webster.com</w:t>
        </w:r>
      </w:hyperlink>
      <w:r w:rsidRPr="001D7448">
        <w:rPr>
          <w:rFonts w:ascii="Times New Roman" w:hAnsi="Times New Roman" w:cs="Times New Roman"/>
          <w:color w:val="000000" w:themeColor="text1"/>
        </w:rPr>
        <w:t>.</w:t>
      </w:r>
    </w:p>
    <w:p w14:paraId="30F3E4A9" w14:textId="41B6DC1A" w:rsidR="009D7619" w:rsidRDefault="009D7619" w:rsidP="009E56C4">
      <w:pPr>
        <w:spacing w:line="480" w:lineRule="auto"/>
        <w:rPr>
          <w:rFonts w:ascii="Times New Roman" w:hAnsi="Times New Roman" w:cs="Times New Roman"/>
        </w:rPr>
      </w:pPr>
      <w:r w:rsidRPr="009D7619">
        <w:rPr>
          <w:rFonts w:ascii="Times New Roman" w:hAnsi="Times New Roman" w:cs="Times New Roman"/>
        </w:rPr>
        <w:t xml:space="preserve">Nabokov, Vladimir. </w:t>
      </w:r>
      <w:r w:rsidRPr="009D7619">
        <w:rPr>
          <w:rFonts w:ascii="Times New Roman" w:hAnsi="Times New Roman" w:cs="Times New Roman"/>
          <w:i/>
          <w:iCs/>
        </w:rPr>
        <w:t>Lolita</w:t>
      </w:r>
      <w:r w:rsidRPr="009D7619">
        <w:rPr>
          <w:rFonts w:ascii="Times New Roman" w:hAnsi="Times New Roman" w:cs="Times New Roman"/>
        </w:rPr>
        <w:t>. 2nd ed., Vintage International, June 1997.</w:t>
      </w:r>
    </w:p>
    <w:p w14:paraId="131EA6E3" w14:textId="77777777" w:rsidR="009E56C4" w:rsidRDefault="00A246E9" w:rsidP="009E56C4">
      <w:pPr>
        <w:spacing w:line="480" w:lineRule="auto"/>
        <w:rPr>
          <w:rFonts w:ascii="Times New Roman" w:hAnsi="Times New Roman" w:cs="Times New Roman"/>
          <w:i/>
          <w:iCs/>
        </w:rPr>
      </w:pPr>
      <w:r w:rsidRPr="00A246E9">
        <w:rPr>
          <w:rFonts w:ascii="Times New Roman" w:hAnsi="Times New Roman" w:cs="Times New Roman"/>
        </w:rPr>
        <w:t>Olsen, Lance. “</w:t>
      </w:r>
      <w:r w:rsidR="009D3C66">
        <w:rPr>
          <w:rFonts w:ascii="Times New Roman" w:hAnsi="Times New Roman" w:cs="Times New Roman"/>
        </w:rPr>
        <w:t>A</w:t>
      </w:r>
      <w:r w:rsidR="009D3C66" w:rsidRPr="009D3C66">
        <w:rPr>
          <w:rFonts w:ascii="Times New Roman" w:hAnsi="Times New Roman" w:cs="Times New Roman"/>
        </w:rPr>
        <w:t xml:space="preserve"> </w:t>
      </w:r>
      <w:r w:rsidR="009D3C66">
        <w:rPr>
          <w:rFonts w:ascii="Times New Roman" w:hAnsi="Times New Roman" w:cs="Times New Roman"/>
        </w:rPr>
        <w:t>J</w:t>
      </w:r>
      <w:r w:rsidR="009D3C66" w:rsidRPr="009D3C66">
        <w:rPr>
          <w:rFonts w:ascii="Times New Roman" w:hAnsi="Times New Roman" w:cs="Times New Roman"/>
        </w:rPr>
        <w:t>anus-</w:t>
      </w:r>
      <w:r w:rsidR="009D3C66">
        <w:rPr>
          <w:rFonts w:ascii="Times New Roman" w:hAnsi="Times New Roman" w:cs="Times New Roman"/>
        </w:rPr>
        <w:t>T</w:t>
      </w:r>
      <w:r w:rsidR="009D3C66" w:rsidRPr="009D3C66">
        <w:rPr>
          <w:rFonts w:ascii="Times New Roman" w:hAnsi="Times New Roman" w:cs="Times New Roman"/>
        </w:rPr>
        <w:t xml:space="preserve">ext: </w:t>
      </w:r>
      <w:r w:rsidR="009D3C66">
        <w:rPr>
          <w:rFonts w:ascii="Times New Roman" w:hAnsi="Times New Roman" w:cs="Times New Roman"/>
        </w:rPr>
        <w:t>R</w:t>
      </w:r>
      <w:r w:rsidR="009D3C66" w:rsidRPr="009D3C66">
        <w:rPr>
          <w:rFonts w:ascii="Times New Roman" w:hAnsi="Times New Roman" w:cs="Times New Roman"/>
        </w:rPr>
        <w:t xml:space="preserve">ealism, </w:t>
      </w:r>
      <w:r w:rsidR="009D3C66">
        <w:rPr>
          <w:rFonts w:ascii="Times New Roman" w:hAnsi="Times New Roman" w:cs="Times New Roman"/>
        </w:rPr>
        <w:t>F</w:t>
      </w:r>
      <w:r w:rsidR="009D3C66" w:rsidRPr="009D3C66">
        <w:rPr>
          <w:rFonts w:ascii="Times New Roman" w:hAnsi="Times New Roman" w:cs="Times New Roman"/>
        </w:rPr>
        <w:t xml:space="preserve">antasy, and </w:t>
      </w:r>
      <w:r w:rsidR="009D3C66">
        <w:rPr>
          <w:rFonts w:ascii="Times New Roman" w:hAnsi="Times New Roman" w:cs="Times New Roman"/>
        </w:rPr>
        <w:t>N</w:t>
      </w:r>
      <w:r w:rsidR="009D3C66" w:rsidRPr="009D3C66">
        <w:rPr>
          <w:rFonts w:ascii="Times New Roman" w:hAnsi="Times New Roman" w:cs="Times New Roman"/>
        </w:rPr>
        <w:t>abokov’s ‘</w:t>
      </w:r>
      <w:r w:rsidR="009D3C66">
        <w:rPr>
          <w:rFonts w:ascii="Times New Roman" w:hAnsi="Times New Roman" w:cs="Times New Roman"/>
        </w:rPr>
        <w:t>L</w:t>
      </w:r>
      <w:r w:rsidR="009D3C66" w:rsidRPr="009D3C66">
        <w:rPr>
          <w:rFonts w:ascii="Times New Roman" w:hAnsi="Times New Roman" w:cs="Times New Roman"/>
        </w:rPr>
        <w:t>olita.</w:t>
      </w:r>
      <w:r w:rsidRPr="00A246E9">
        <w:rPr>
          <w:rFonts w:ascii="Times New Roman" w:hAnsi="Times New Roman" w:cs="Times New Roman"/>
        </w:rPr>
        <w:t>’” </w:t>
      </w:r>
      <w:r w:rsidRPr="00A246E9">
        <w:rPr>
          <w:rFonts w:ascii="Times New Roman" w:hAnsi="Times New Roman" w:cs="Times New Roman"/>
          <w:i/>
          <w:iCs/>
        </w:rPr>
        <w:t xml:space="preserve">Modern Fiction </w:t>
      </w:r>
    </w:p>
    <w:p w14:paraId="6B335AB7" w14:textId="66A8DBDA" w:rsidR="009E56C4" w:rsidRDefault="00A246E9" w:rsidP="009E56C4">
      <w:pPr>
        <w:spacing w:line="480" w:lineRule="auto"/>
        <w:ind w:firstLine="720"/>
        <w:rPr>
          <w:rFonts w:ascii="Times New Roman" w:hAnsi="Times New Roman" w:cs="Times New Roman"/>
        </w:rPr>
      </w:pPr>
      <w:r w:rsidRPr="00A246E9">
        <w:rPr>
          <w:rFonts w:ascii="Times New Roman" w:hAnsi="Times New Roman" w:cs="Times New Roman"/>
          <w:i/>
          <w:iCs/>
        </w:rPr>
        <w:t>Studies</w:t>
      </w:r>
      <w:r w:rsidRPr="00A246E9">
        <w:rPr>
          <w:rFonts w:ascii="Times New Roman" w:hAnsi="Times New Roman" w:cs="Times New Roman"/>
        </w:rPr>
        <w:t>, vol. 32, no. 1, 1986, pp. 115–26. </w:t>
      </w:r>
      <w:r w:rsidRPr="00A246E9">
        <w:rPr>
          <w:rFonts w:ascii="Times New Roman" w:hAnsi="Times New Roman" w:cs="Times New Roman"/>
          <w:i/>
          <w:iCs/>
        </w:rPr>
        <w:t>JSTOR</w:t>
      </w:r>
      <w:r w:rsidRPr="00A246E9">
        <w:rPr>
          <w:rFonts w:ascii="Times New Roman" w:hAnsi="Times New Roman" w:cs="Times New Roman"/>
        </w:rPr>
        <w:t xml:space="preserve">, </w:t>
      </w:r>
      <w:hyperlink r:id="rId8" w:history="1">
        <w:r w:rsidR="009E56C4" w:rsidRPr="00A65CF0">
          <w:rPr>
            <w:rStyle w:val="Hyperlink"/>
            <w:rFonts w:ascii="Times New Roman" w:hAnsi="Times New Roman" w:cs="Times New Roman"/>
          </w:rPr>
          <w:t>www.jstor.org/stable/26281855</w:t>
        </w:r>
      </w:hyperlink>
      <w:r w:rsidRPr="00A246E9">
        <w:rPr>
          <w:rFonts w:ascii="Times New Roman" w:hAnsi="Times New Roman" w:cs="Times New Roman"/>
        </w:rPr>
        <w:t xml:space="preserve">. </w:t>
      </w:r>
    </w:p>
    <w:p w14:paraId="4CB7F29A" w14:textId="19F51BAC" w:rsidR="00430F94" w:rsidRDefault="00A246E9" w:rsidP="009E56C4">
      <w:pPr>
        <w:spacing w:line="480" w:lineRule="auto"/>
        <w:ind w:firstLine="720"/>
        <w:rPr>
          <w:rFonts w:ascii="Times New Roman" w:hAnsi="Times New Roman" w:cs="Times New Roman"/>
        </w:rPr>
      </w:pPr>
      <w:r w:rsidRPr="00A246E9">
        <w:rPr>
          <w:rFonts w:ascii="Times New Roman" w:hAnsi="Times New Roman" w:cs="Times New Roman"/>
        </w:rPr>
        <w:t xml:space="preserve">Accessed </w:t>
      </w:r>
      <w:r w:rsidR="009D3C66">
        <w:rPr>
          <w:rFonts w:ascii="Times New Roman" w:hAnsi="Times New Roman" w:cs="Times New Roman"/>
        </w:rPr>
        <w:t>15</w:t>
      </w:r>
      <w:r w:rsidRPr="00A246E9">
        <w:rPr>
          <w:rFonts w:ascii="Times New Roman" w:hAnsi="Times New Roman" w:cs="Times New Roman"/>
        </w:rPr>
        <w:t xml:space="preserve"> Dec. 2024.</w:t>
      </w:r>
    </w:p>
    <w:p w14:paraId="7694ED3E" w14:textId="77777777" w:rsidR="009E56C4" w:rsidRDefault="009704B5" w:rsidP="009E56C4">
      <w:pPr>
        <w:spacing w:line="480" w:lineRule="auto"/>
        <w:rPr>
          <w:rFonts w:ascii="Times New Roman" w:hAnsi="Times New Roman" w:cs="Times New Roman"/>
          <w:i/>
          <w:iCs/>
        </w:rPr>
      </w:pPr>
      <w:proofErr w:type="spellStart"/>
      <w:r w:rsidRPr="009704B5">
        <w:rPr>
          <w:rFonts w:ascii="Times New Roman" w:hAnsi="Times New Roman" w:cs="Times New Roman"/>
        </w:rPr>
        <w:t>Patnoe</w:t>
      </w:r>
      <w:proofErr w:type="spellEnd"/>
      <w:r w:rsidRPr="009704B5">
        <w:rPr>
          <w:rFonts w:ascii="Times New Roman" w:hAnsi="Times New Roman" w:cs="Times New Roman"/>
        </w:rPr>
        <w:t xml:space="preserve">, Elizabeth. “Lolita </w:t>
      </w:r>
      <w:proofErr w:type="gramStart"/>
      <w:r w:rsidRPr="009704B5">
        <w:rPr>
          <w:rFonts w:ascii="Times New Roman" w:hAnsi="Times New Roman" w:cs="Times New Roman"/>
        </w:rPr>
        <w:t>Misrepresented,</w:t>
      </w:r>
      <w:proofErr w:type="gramEnd"/>
      <w:r w:rsidRPr="009704B5">
        <w:rPr>
          <w:rFonts w:ascii="Times New Roman" w:hAnsi="Times New Roman" w:cs="Times New Roman"/>
        </w:rPr>
        <w:t xml:space="preserve"> Lolita Reclaimed: Disclosing the Doubles.” </w:t>
      </w:r>
      <w:r w:rsidRPr="009704B5">
        <w:rPr>
          <w:rFonts w:ascii="Times New Roman" w:hAnsi="Times New Roman" w:cs="Times New Roman"/>
          <w:i/>
          <w:iCs/>
        </w:rPr>
        <w:t xml:space="preserve">College </w:t>
      </w:r>
    </w:p>
    <w:p w14:paraId="1EAC7035" w14:textId="1E63E21C" w:rsidR="009E56C4" w:rsidRDefault="009704B5" w:rsidP="009E56C4">
      <w:pPr>
        <w:spacing w:line="480" w:lineRule="auto"/>
        <w:ind w:firstLine="720"/>
        <w:rPr>
          <w:rFonts w:ascii="Times New Roman" w:hAnsi="Times New Roman" w:cs="Times New Roman"/>
        </w:rPr>
      </w:pPr>
      <w:r w:rsidRPr="009704B5">
        <w:rPr>
          <w:rFonts w:ascii="Times New Roman" w:hAnsi="Times New Roman" w:cs="Times New Roman"/>
          <w:i/>
          <w:iCs/>
        </w:rPr>
        <w:t>Literature</w:t>
      </w:r>
      <w:r w:rsidRPr="009704B5">
        <w:rPr>
          <w:rFonts w:ascii="Times New Roman" w:hAnsi="Times New Roman" w:cs="Times New Roman"/>
        </w:rPr>
        <w:t>, vol. 22, no. 2, 1995, pp. 81–104. </w:t>
      </w:r>
      <w:r w:rsidRPr="009704B5">
        <w:rPr>
          <w:rFonts w:ascii="Times New Roman" w:hAnsi="Times New Roman" w:cs="Times New Roman"/>
          <w:i/>
          <w:iCs/>
        </w:rPr>
        <w:t>JSTOR</w:t>
      </w:r>
      <w:r w:rsidRPr="009704B5">
        <w:rPr>
          <w:rFonts w:ascii="Times New Roman" w:hAnsi="Times New Roman" w:cs="Times New Roman"/>
        </w:rPr>
        <w:t xml:space="preserve">, </w:t>
      </w:r>
      <w:hyperlink r:id="rId9" w:history="1">
        <w:r w:rsidR="009E56C4" w:rsidRPr="00A65CF0">
          <w:rPr>
            <w:rStyle w:val="Hyperlink"/>
            <w:rFonts w:ascii="Times New Roman" w:hAnsi="Times New Roman" w:cs="Times New Roman"/>
          </w:rPr>
          <w:t>www.jstor.org/stable/25112188</w:t>
        </w:r>
      </w:hyperlink>
      <w:r w:rsidRPr="009704B5">
        <w:rPr>
          <w:rFonts w:ascii="Times New Roman" w:hAnsi="Times New Roman" w:cs="Times New Roman"/>
        </w:rPr>
        <w:t xml:space="preserve">. </w:t>
      </w:r>
    </w:p>
    <w:p w14:paraId="7A2D0749" w14:textId="4A5E4C93" w:rsidR="009704B5" w:rsidRDefault="009704B5" w:rsidP="009E56C4">
      <w:pPr>
        <w:spacing w:line="480" w:lineRule="auto"/>
        <w:ind w:firstLine="720"/>
        <w:rPr>
          <w:rFonts w:ascii="Times New Roman" w:hAnsi="Times New Roman" w:cs="Times New Roman"/>
        </w:rPr>
      </w:pPr>
      <w:r w:rsidRPr="009704B5">
        <w:rPr>
          <w:rFonts w:ascii="Times New Roman" w:hAnsi="Times New Roman" w:cs="Times New Roman"/>
        </w:rPr>
        <w:t>Accessed 1</w:t>
      </w:r>
      <w:r w:rsidR="00F4300F">
        <w:rPr>
          <w:rFonts w:ascii="Times New Roman" w:hAnsi="Times New Roman" w:cs="Times New Roman"/>
        </w:rPr>
        <w:t>7</w:t>
      </w:r>
      <w:r w:rsidRPr="009704B5">
        <w:rPr>
          <w:rFonts w:ascii="Times New Roman" w:hAnsi="Times New Roman" w:cs="Times New Roman"/>
        </w:rPr>
        <w:t xml:space="preserve"> Dec. 2024.</w:t>
      </w:r>
    </w:p>
    <w:p w14:paraId="4CA47CCE" w14:textId="77777777" w:rsidR="009E56C4" w:rsidRDefault="00402B7B" w:rsidP="009E56C4">
      <w:pPr>
        <w:spacing w:line="480" w:lineRule="auto"/>
        <w:rPr>
          <w:rFonts w:ascii="Times New Roman" w:hAnsi="Times New Roman" w:cs="Times New Roman"/>
        </w:rPr>
      </w:pPr>
      <w:r w:rsidRPr="00402B7B">
        <w:rPr>
          <w:rFonts w:ascii="Times New Roman" w:hAnsi="Times New Roman" w:cs="Times New Roman"/>
        </w:rPr>
        <w:t xml:space="preserve">Phelan, James. “Estranging Unreliability, Bonding Unreliability, and the Ethics of </w:t>
      </w:r>
    </w:p>
    <w:p w14:paraId="160D296A" w14:textId="77777777" w:rsidR="009E56C4" w:rsidRDefault="00402B7B" w:rsidP="009E56C4">
      <w:pPr>
        <w:spacing w:line="480" w:lineRule="auto"/>
        <w:ind w:firstLine="720"/>
        <w:rPr>
          <w:rFonts w:ascii="Times New Roman" w:hAnsi="Times New Roman" w:cs="Times New Roman"/>
        </w:rPr>
      </w:pPr>
      <w:r w:rsidRPr="00402B7B">
        <w:rPr>
          <w:rFonts w:ascii="Times New Roman" w:hAnsi="Times New Roman" w:cs="Times New Roman"/>
        </w:rPr>
        <w:t>‘Lolita.’” </w:t>
      </w:r>
      <w:r w:rsidRPr="00402B7B">
        <w:rPr>
          <w:rFonts w:ascii="Times New Roman" w:hAnsi="Times New Roman" w:cs="Times New Roman"/>
          <w:i/>
          <w:iCs/>
        </w:rPr>
        <w:t>Narrative</w:t>
      </w:r>
      <w:r w:rsidRPr="00402B7B">
        <w:rPr>
          <w:rFonts w:ascii="Times New Roman" w:hAnsi="Times New Roman" w:cs="Times New Roman"/>
        </w:rPr>
        <w:t>, vol. 15, no. 2, 2007, pp. 222–38. </w:t>
      </w:r>
      <w:r w:rsidRPr="00402B7B">
        <w:rPr>
          <w:rFonts w:ascii="Times New Roman" w:hAnsi="Times New Roman" w:cs="Times New Roman"/>
          <w:i/>
          <w:iCs/>
        </w:rPr>
        <w:t>JSTOR</w:t>
      </w:r>
      <w:r w:rsidRPr="00402B7B">
        <w:rPr>
          <w:rFonts w:ascii="Times New Roman" w:hAnsi="Times New Roman" w:cs="Times New Roman"/>
        </w:rPr>
        <w:t xml:space="preserve">, </w:t>
      </w:r>
    </w:p>
    <w:p w14:paraId="2F041E0F" w14:textId="5D54B769" w:rsidR="00402B7B" w:rsidRPr="00B80781" w:rsidRDefault="00402B7B" w:rsidP="009E56C4">
      <w:pPr>
        <w:spacing w:line="480" w:lineRule="auto"/>
        <w:ind w:firstLine="720"/>
        <w:rPr>
          <w:rFonts w:ascii="Times New Roman" w:hAnsi="Times New Roman" w:cs="Times New Roman"/>
        </w:rPr>
      </w:pPr>
      <w:r w:rsidRPr="00402B7B">
        <w:rPr>
          <w:rFonts w:ascii="Times New Roman" w:hAnsi="Times New Roman" w:cs="Times New Roman"/>
        </w:rPr>
        <w:lastRenderedPageBreak/>
        <w:t>www.jstor.org/stable/30219252. Accessed 19 Dec. 2024.</w:t>
      </w:r>
    </w:p>
    <w:p w14:paraId="514FC717" w14:textId="77777777" w:rsidR="009E56C4" w:rsidRDefault="00B80781" w:rsidP="009E56C4">
      <w:pPr>
        <w:spacing w:line="480" w:lineRule="auto"/>
        <w:rPr>
          <w:rFonts w:ascii="Times New Roman" w:hAnsi="Times New Roman" w:cs="Times New Roman"/>
        </w:rPr>
      </w:pPr>
      <w:proofErr w:type="spellStart"/>
      <w:r w:rsidRPr="00B80781">
        <w:rPr>
          <w:rFonts w:ascii="Times New Roman" w:hAnsi="Times New Roman" w:cs="Times New Roman"/>
        </w:rPr>
        <w:t>Zerweck</w:t>
      </w:r>
      <w:proofErr w:type="spellEnd"/>
      <w:r w:rsidRPr="00B80781">
        <w:rPr>
          <w:rFonts w:ascii="Times New Roman" w:hAnsi="Times New Roman" w:cs="Times New Roman"/>
        </w:rPr>
        <w:t xml:space="preserve">, Bruno. “Historicizing Unreliable Narration: Unreliability and Cultural Discourse in </w:t>
      </w:r>
    </w:p>
    <w:p w14:paraId="1126D2BA" w14:textId="77777777" w:rsidR="009E56C4" w:rsidRDefault="00B80781" w:rsidP="009E56C4">
      <w:pPr>
        <w:spacing w:line="480" w:lineRule="auto"/>
        <w:ind w:firstLine="720"/>
        <w:rPr>
          <w:rFonts w:ascii="Times New Roman" w:hAnsi="Times New Roman" w:cs="Times New Roman"/>
        </w:rPr>
      </w:pPr>
      <w:r w:rsidRPr="00B80781">
        <w:rPr>
          <w:rFonts w:ascii="Times New Roman" w:hAnsi="Times New Roman" w:cs="Times New Roman"/>
        </w:rPr>
        <w:t xml:space="preserve">Narrative Fiction.” </w:t>
      </w:r>
      <w:r w:rsidRPr="00B80781">
        <w:rPr>
          <w:rFonts w:ascii="Times New Roman" w:hAnsi="Times New Roman" w:cs="Times New Roman"/>
          <w:i/>
          <w:iCs/>
        </w:rPr>
        <w:t>Style</w:t>
      </w:r>
      <w:r w:rsidRPr="00B80781">
        <w:rPr>
          <w:rFonts w:ascii="Times New Roman" w:hAnsi="Times New Roman" w:cs="Times New Roman"/>
        </w:rPr>
        <w:t xml:space="preserve">, vol. 35, no. 1, 2001, pp. 151–76. </w:t>
      </w:r>
      <w:r w:rsidRPr="00B80781">
        <w:rPr>
          <w:rFonts w:ascii="Times New Roman" w:hAnsi="Times New Roman" w:cs="Times New Roman"/>
          <w:i/>
          <w:iCs/>
        </w:rPr>
        <w:t>JSTOR</w:t>
      </w:r>
      <w:r w:rsidRPr="00B80781">
        <w:rPr>
          <w:rFonts w:ascii="Times New Roman" w:hAnsi="Times New Roman" w:cs="Times New Roman"/>
        </w:rPr>
        <w:t xml:space="preserve">, </w:t>
      </w:r>
    </w:p>
    <w:p w14:paraId="1F0ADB24" w14:textId="7C95929F" w:rsidR="00B80781" w:rsidRPr="00B80781" w:rsidRDefault="00B80781" w:rsidP="009E56C4">
      <w:pPr>
        <w:spacing w:line="480" w:lineRule="auto"/>
        <w:ind w:firstLine="720"/>
        <w:rPr>
          <w:rFonts w:ascii="Times New Roman" w:hAnsi="Times New Roman" w:cs="Times New Roman"/>
        </w:rPr>
      </w:pPr>
      <w:r w:rsidRPr="00B80781">
        <w:rPr>
          <w:rFonts w:ascii="Times New Roman" w:hAnsi="Times New Roman" w:cs="Times New Roman"/>
        </w:rPr>
        <w:t>www.jstor.org/stable/10.5325/style.35.1.151. Accessed 17 Dec. 2024.</w:t>
      </w:r>
    </w:p>
    <w:p w14:paraId="7E85A77A" w14:textId="77777777" w:rsidR="00B80781" w:rsidRPr="00B80781" w:rsidRDefault="00B80781" w:rsidP="00B80781">
      <w:pPr>
        <w:spacing w:line="480" w:lineRule="auto"/>
        <w:rPr>
          <w:rFonts w:ascii="Times New Roman" w:hAnsi="Times New Roman" w:cs="Times New Roman"/>
        </w:rPr>
      </w:pPr>
    </w:p>
    <w:p w14:paraId="6876E463" w14:textId="77777777" w:rsidR="00B80781" w:rsidRDefault="00B80781" w:rsidP="00B80781">
      <w:pPr>
        <w:spacing w:line="480" w:lineRule="auto"/>
      </w:pPr>
    </w:p>
    <w:sectPr w:rsidR="00B80781">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332A6" w14:textId="77777777" w:rsidR="00B13A43" w:rsidRDefault="00B13A43" w:rsidP="00B80781">
      <w:r>
        <w:separator/>
      </w:r>
    </w:p>
  </w:endnote>
  <w:endnote w:type="continuationSeparator" w:id="0">
    <w:p w14:paraId="52CB948C" w14:textId="77777777" w:rsidR="00B13A43" w:rsidRDefault="00B13A43" w:rsidP="00B8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5ED29A" w14:paraId="31AE0D90" w14:textId="77777777" w:rsidTr="725ED29A">
      <w:trPr>
        <w:trHeight w:val="300"/>
      </w:trPr>
      <w:tc>
        <w:tcPr>
          <w:tcW w:w="3120" w:type="dxa"/>
        </w:tcPr>
        <w:p w14:paraId="3B0FB970" w14:textId="018DE317" w:rsidR="725ED29A" w:rsidRDefault="725ED29A" w:rsidP="725ED29A">
          <w:pPr>
            <w:pStyle w:val="Header"/>
            <w:ind w:left="-115"/>
          </w:pPr>
        </w:p>
      </w:tc>
      <w:tc>
        <w:tcPr>
          <w:tcW w:w="3120" w:type="dxa"/>
        </w:tcPr>
        <w:p w14:paraId="44A9EF8B" w14:textId="322FE7EC" w:rsidR="725ED29A" w:rsidRDefault="725ED29A" w:rsidP="725ED29A">
          <w:pPr>
            <w:pStyle w:val="Header"/>
            <w:jc w:val="center"/>
          </w:pPr>
        </w:p>
      </w:tc>
      <w:tc>
        <w:tcPr>
          <w:tcW w:w="3120" w:type="dxa"/>
        </w:tcPr>
        <w:p w14:paraId="3B300E67" w14:textId="5364A5A4" w:rsidR="725ED29A" w:rsidRDefault="725ED29A" w:rsidP="725ED29A">
          <w:pPr>
            <w:pStyle w:val="Header"/>
            <w:ind w:right="-115"/>
            <w:jc w:val="right"/>
          </w:pPr>
        </w:p>
      </w:tc>
    </w:tr>
  </w:tbl>
  <w:p w14:paraId="0E4424E6" w14:textId="5F2E6AFD" w:rsidR="725ED29A" w:rsidRDefault="725ED29A" w:rsidP="725ED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7F280" w14:textId="77777777" w:rsidR="00B13A43" w:rsidRDefault="00B13A43" w:rsidP="00B80781">
      <w:r>
        <w:separator/>
      </w:r>
    </w:p>
  </w:footnote>
  <w:footnote w:type="continuationSeparator" w:id="0">
    <w:p w14:paraId="05C420A1" w14:textId="77777777" w:rsidR="00B13A43" w:rsidRDefault="00B13A43" w:rsidP="00B80781">
      <w:r>
        <w:continuationSeparator/>
      </w:r>
    </w:p>
  </w:footnote>
  <w:footnote w:id="1">
    <w:p w14:paraId="1EC82012" w14:textId="77777777" w:rsidR="00B80781" w:rsidRPr="00B80781" w:rsidRDefault="00B8078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 thorough account of the publication history of </w:t>
      </w:r>
      <w:r>
        <w:rPr>
          <w:rFonts w:ascii="Times New Roman" w:hAnsi="Times New Roman" w:cs="Times New Roman"/>
          <w:i/>
          <w:iCs/>
        </w:rPr>
        <w:t xml:space="preserve">Lolita </w:t>
      </w:r>
      <w:r>
        <w:rPr>
          <w:rFonts w:ascii="Times New Roman" w:hAnsi="Times New Roman" w:cs="Times New Roman"/>
        </w:rPr>
        <w:t xml:space="preserve">can be found in </w:t>
      </w:r>
      <w:r w:rsidRPr="00B80781">
        <w:rPr>
          <w:rFonts w:ascii="Times New Roman" w:hAnsi="Times New Roman" w:cs="Times New Roman"/>
        </w:rPr>
        <w:t>C</w:t>
      </w:r>
      <w:r>
        <w:rPr>
          <w:rFonts w:ascii="Times New Roman" w:hAnsi="Times New Roman" w:cs="Times New Roman"/>
        </w:rPr>
        <w:t>onnolly</w:t>
      </w:r>
      <w:r w:rsidRPr="00B80781">
        <w:rPr>
          <w:rFonts w:ascii="Times New Roman" w:hAnsi="Times New Roman" w:cs="Times New Roman"/>
        </w:rPr>
        <w:t>, Julian W. “</w:t>
      </w:r>
      <w:r>
        <w:rPr>
          <w:rFonts w:ascii="Times New Roman" w:hAnsi="Times New Roman" w:cs="Times New Roman"/>
        </w:rPr>
        <w:t>The Creation of Lolita</w:t>
      </w:r>
      <w:r w:rsidRPr="00B80781">
        <w:rPr>
          <w:rFonts w:ascii="Times New Roman" w:hAnsi="Times New Roman" w:cs="Times New Roman"/>
        </w:rPr>
        <w:t xml:space="preserve">.” </w:t>
      </w:r>
      <w:r w:rsidRPr="00B80781">
        <w:rPr>
          <w:rFonts w:ascii="Times New Roman" w:hAnsi="Times New Roman" w:cs="Times New Roman"/>
          <w:i/>
          <w:iCs/>
        </w:rPr>
        <w:t>A Reader’s Guide to Nabokov’s “Lolita</w:t>
      </w:r>
      <w:r>
        <w:rPr>
          <w:rFonts w:ascii="Times New Roman" w:hAnsi="Times New Roman" w:cs="Times New Roman"/>
          <w:i/>
          <w:iCs/>
        </w:rPr>
        <w:t>.</w:t>
      </w:r>
      <w:r w:rsidRPr="00B80781">
        <w:rPr>
          <w:rFonts w:ascii="Times New Roman" w:hAnsi="Times New Roman" w:cs="Times New Roman"/>
          <w:i/>
          <w:iCs/>
        </w:rPr>
        <w:t>”</w:t>
      </w:r>
      <w:r>
        <w:rPr>
          <w:rFonts w:ascii="Times New Roman" w:hAnsi="Times New Roman" w:cs="Times New Roman"/>
        </w:rPr>
        <w:t xml:space="preserve"> pp. 3-8.</w:t>
      </w:r>
    </w:p>
  </w:footnote>
  <w:footnote w:id="2">
    <w:p w14:paraId="06C20D13" w14:textId="6D473781" w:rsidR="00B80781" w:rsidRPr="0061498E" w:rsidRDefault="00B80781">
      <w:pPr>
        <w:pStyle w:val="FootnoteText"/>
        <w:rPr>
          <w:rFonts w:ascii="Times New Roman" w:hAnsi="Times New Roman" w:cs="Times New Roman"/>
        </w:rPr>
      </w:pPr>
      <w:r w:rsidRPr="00B80781">
        <w:rPr>
          <w:rStyle w:val="FootnoteReference"/>
          <w:rFonts w:ascii="Times New Roman" w:hAnsi="Times New Roman" w:cs="Times New Roman"/>
        </w:rPr>
        <w:footnoteRef/>
      </w:r>
      <w:r w:rsidRPr="00B80781">
        <w:rPr>
          <w:rFonts w:ascii="Times New Roman" w:hAnsi="Times New Roman" w:cs="Times New Roman"/>
        </w:rPr>
        <w:t xml:space="preserve"> </w:t>
      </w:r>
      <w:r>
        <w:rPr>
          <w:rFonts w:ascii="Times New Roman" w:hAnsi="Times New Roman" w:cs="Times New Roman"/>
        </w:rPr>
        <w:t xml:space="preserve">Booth, Wayne C., </w:t>
      </w:r>
      <w:r>
        <w:rPr>
          <w:rFonts w:ascii="Times New Roman" w:hAnsi="Times New Roman" w:cs="Times New Roman"/>
          <w:i/>
          <w:iCs/>
        </w:rPr>
        <w:t>The Rhetoric of Fiction</w:t>
      </w:r>
      <w:r>
        <w:rPr>
          <w:rFonts w:ascii="Times New Roman" w:hAnsi="Times New Roman" w:cs="Times New Roman"/>
        </w:rPr>
        <w:t>.</w:t>
      </w:r>
      <w:r w:rsidRPr="00B80781">
        <w:rPr>
          <w:rFonts w:ascii="Times New Roman" w:hAnsi="Times New Roman" w:cs="Times New Roman"/>
        </w:rPr>
        <w:t xml:space="preserve"> 2nd ed. Chicago: Univ. of Chica</w:t>
      </w:r>
      <w:r>
        <w:rPr>
          <w:rFonts w:ascii="Times New Roman" w:hAnsi="Times New Roman" w:cs="Times New Roman"/>
        </w:rPr>
        <w:t>go press, 1983.</w:t>
      </w:r>
    </w:p>
  </w:footnote>
  <w:footnote w:id="3">
    <w:p w14:paraId="217CF6FB" w14:textId="6257CE53" w:rsidR="004136D2" w:rsidRPr="00997C31" w:rsidRDefault="00B80781">
      <w:pPr>
        <w:pStyle w:val="FootnoteText"/>
        <w:rPr>
          <w:rFonts w:ascii="Times New Roman" w:hAnsi="Times New Roman" w:cs="Times New Roman"/>
        </w:rPr>
      </w:pPr>
      <w:r w:rsidRPr="00B80781">
        <w:rPr>
          <w:rStyle w:val="FootnoteReference"/>
          <w:rFonts w:ascii="Times New Roman" w:hAnsi="Times New Roman" w:cs="Times New Roman"/>
        </w:rPr>
        <w:footnoteRef/>
      </w:r>
      <w:r w:rsidRPr="00B80781">
        <w:rPr>
          <w:rFonts w:ascii="Times New Roman" w:hAnsi="Times New Roman" w:cs="Times New Roman"/>
        </w:rPr>
        <w:t xml:space="preserve"> </w:t>
      </w:r>
      <w:proofErr w:type="spellStart"/>
      <w:r w:rsidRPr="00B80781">
        <w:rPr>
          <w:rFonts w:ascii="Times New Roman" w:hAnsi="Times New Roman" w:cs="Times New Roman"/>
        </w:rPr>
        <w:t>Zerweck</w:t>
      </w:r>
      <w:proofErr w:type="spellEnd"/>
      <w:r w:rsidRPr="00B80781">
        <w:rPr>
          <w:rFonts w:ascii="Times New Roman" w:hAnsi="Times New Roman" w:cs="Times New Roman"/>
        </w:rPr>
        <w:t>, Bruno. “Historicizing Unreliable Narration: Unreliability and Cultural Discourse in Narrative Fiction.” </w:t>
      </w:r>
      <w:r>
        <w:rPr>
          <w:rFonts w:ascii="Times New Roman" w:hAnsi="Times New Roman" w:cs="Times New Roman"/>
        </w:rPr>
        <w:t>pp. 151.</w:t>
      </w:r>
      <w:r w:rsidR="00365C0F">
        <w:rPr>
          <w:rFonts w:ascii="Times New Roman" w:hAnsi="Times New Roman" w:cs="Times New Roman"/>
        </w:rPr>
        <w:t xml:space="preserve"> It’s important to note, however, that </w:t>
      </w:r>
      <w:proofErr w:type="spellStart"/>
      <w:r w:rsidR="00365C0F">
        <w:rPr>
          <w:rFonts w:ascii="Times New Roman" w:hAnsi="Times New Roman" w:cs="Times New Roman"/>
        </w:rPr>
        <w:t>Z</w:t>
      </w:r>
      <w:r w:rsidR="00F8473B">
        <w:rPr>
          <w:rFonts w:ascii="Times New Roman" w:hAnsi="Times New Roman" w:cs="Times New Roman"/>
        </w:rPr>
        <w:t>er</w:t>
      </w:r>
      <w:r w:rsidR="00365C0F">
        <w:rPr>
          <w:rFonts w:ascii="Times New Roman" w:hAnsi="Times New Roman" w:cs="Times New Roman"/>
        </w:rPr>
        <w:t>weck</w:t>
      </w:r>
      <w:proofErr w:type="spellEnd"/>
      <w:r w:rsidR="00365C0F">
        <w:rPr>
          <w:rFonts w:ascii="Times New Roman" w:hAnsi="Times New Roman" w:cs="Times New Roman"/>
        </w:rPr>
        <w:t xml:space="preserve"> does </w:t>
      </w:r>
      <w:r w:rsidR="00BE41BF">
        <w:rPr>
          <w:rFonts w:ascii="Times New Roman" w:hAnsi="Times New Roman" w:cs="Times New Roman"/>
        </w:rPr>
        <w:t>tribute</w:t>
      </w:r>
      <w:r w:rsidR="00365C0F">
        <w:rPr>
          <w:rFonts w:ascii="Times New Roman" w:hAnsi="Times New Roman" w:cs="Times New Roman"/>
        </w:rPr>
        <w:t xml:space="preserve"> the scholars who do </w:t>
      </w:r>
      <w:r w:rsidR="00B64AAA">
        <w:rPr>
          <w:rFonts w:ascii="Times New Roman" w:hAnsi="Times New Roman" w:cs="Times New Roman"/>
        </w:rPr>
        <w:t xml:space="preserve">have recently started challenging Booth’s definition of the unreliable narrator, including James Phelan, </w:t>
      </w:r>
      <w:r w:rsidR="005A38A2">
        <w:rPr>
          <w:rFonts w:ascii="Times New Roman" w:hAnsi="Times New Roman" w:cs="Times New Roman"/>
        </w:rPr>
        <w:t>Kathleen Wall</w:t>
      </w:r>
      <w:r w:rsidR="00AF7135">
        <w:rPr>
          <w:rFonts w:ascii="Times New Roman" w:hAnsi="Times New Roman" w:cs="Times New Roman"/>
        </w:rPr>
        <w:t>, Mary Patricia Martin</w:t>
      </w:r>
      <w:r w:rsidR="00475F8A">
        <w:rPr>
          <w:rFonts w:ascii="Times New Roman" w:hAnsi="Times New Roman" w:cs="Times New Roman"/>
        </w:rPr>
        <w:t xml:space="preserve">, </w:t>
      </w:r>
      <w:r w:rsidR="00AF7135">
        <w:rPr>
          <w:rFonts w:ascii="Times New Roman" w:hAnsi="Times New Roman" w:cs="Times New Roman"/>
        </w:rPr>
        <w:t>an</w:t>
      </w:r>
      <w:r w:rsidR="00475F8A">
        <w:rPr>
          <w:rFonts w:ascii="Times New Roman" w:hAnsi="Times New Roman" w:cs="Times New Roman"/>
        </w:rPr>
        <w:t>d</w:t>
      </w:r>
      <w:r w:rsidR="00AF7135">
        <w:rPr>
          <w:rFonts w:ascii="Times New Roman" w:hAnsi="Times New Roman" w:cs="Times New Roman"/>
        </w:rPr>
        <w:t xml:space="preserve"> Tamar </w:t>
      </w:r>
      <w:proofErr w:type="spellStart"/>
      <w:r w:rsidR="00AF7135">
        <w:rPr>
          <w:rFonts w:ascii="Times New Roman" w:hAnsi="Times New Roman" w:cs="Times New Roman"/>
        </w:rPr>
        <w:t>Yacobi</w:t>
      </w:r>
      <w:proofErr w:type="spellEnd"/>
      <w:r w:rsidR="00AF7135">
        <w:rPr>
          <w:rFonts w:ascii="Times New Roman" w:hAnsi="Times New Roman" w:cs="Times New Roman"/>
        </w:rPr>
        <w:t xml:space="preserve">. He claims they </w:t>
      </w:r>
      <w:r w:rsidR="001D0FAF">
        <w:rPr>
          <w:rFonts w:ascii="Times New Roman" w:hAnsi="Times New Roman" w:cs="Times New Roman"/>
        </w:rPr>
        <w:t xml:space="preserve">are in favor of an ethical approach </w:t>
      </w:r>
      <w:r w:rsidR="00475F8A">
        <w:rPr>
          <w:rFonts w:ascii="Times New Roman" w:hAnsi="Times New Roman" w:cs="Times New Roman"/>
        </w:rPr>
        <w:t xml:space="preserve">to unreliable narration that </w:t>
      </w:r>
      <w:r w:rsidR="009F4AE9">
        <w:rPr>
          <w:rFonts w:ascii="Times New Roman" w:hAnsi="Times New Roman" w:cs="Times New Roman"/>
        </w:rPr>
        <w:t xml:space="preserve">focuses on the relationship between </w:t>
      </w:r>
      <w:r w:rsidR="00BE41BF">
        <w:rPr>
          <w:rFonts w:ascii="Times New Roman" w:hAnsi="Times New Roman" w:cs="Times New Roman"/>
        </w:rPr>
        <w:t xml:space="preserve">various text and reader centered elements in the reading process. </w:t>
      </w:r>
      <w:r w:rsidR="009F4AE9">
        <w:rPr>
          <w:rFonts w:ascii="Times New Roman" w:hAnsi="Times New Roman" w:cs="Times New Roman"/>
        </w:rPr>
        <w:t xml:space="preserve"> </w:t>
      </w:r>
    </w:p>
  </w:footnote>
  <w:footnote w:id="4">
    <w:p w14:paraId="21AD842D" w14:textId="164734AD" w:rsidR="00600144" w:rsidRPr="00600144" w:rsidRDefault="00600144">
      <w:pPr>
        <w:pStyle w:val="FootnoteText"/>
        <w:rPr>
          <w:rFonts w:ascii="Times New Roman" w:hAnsi="Times New Roman" w:cs="Times New Roman"/>
        </w:rPr>
      </w:pPr>
      <w:r w:rsidRPr="00600144">
        <w:rPr>
          <w:rStyle w:val="FootnoteReference"/>
          <w:rFonts w:ascii="Times New Roman" w:hAnsi="Times New Roman" w:cs="Times New Roman"/>
        </w:rPr>
        <w:footnoteRef/>
      </w:r>
      <w:r w:rsidRPr="00600144">
        <w:rPr>
          <w:rFonts w:ascii="Times New Roman" w:hAnsi="Times New Roman" w:cs="Times New Roman"/>
        </w:rPr>
        <w:t xml:space="preserve"> </w:t>
      </w:r>
      <w:r>
        <w:rPr>
          <w:rFonts w:ascii="Times New Roman" w:hAnsi="Times New Roman" w:cs="Times New Roman"/>
        </w:rPr>
        <w:t>Booth, pp. 157.</w:t>
      </w:r>
    </w:p>
  </w:footnote>
  <w:footnote w:id="5">
    <w:p w14:paraId="64DB582B" w14:textId="401645E8" w:rsidR="00B4398D" w:rsidRPr="00795A28" w:rsidRDefault="00B4398D">
      <w:pPr>
        <w:pStyle w:val="FootnoteText"/>
        <w:rPr>
          <w:rFonts w:ascii="Times New Roman" w:hAnsi="Times New Roman" w:cs="Times New Roman"/>
        </w:rPr>
      </w:pPr>
      <w:r w:rsidRPr="00795A28">
        <w:rPr>
          <w:rStyle w:val="FootnoteReference"/>
          <w:rFonts w:ascii="Times New Roman" w:hAnsi="Times New Roman" w:cs="Times New Roman"/>
        </w:rPr>
        <w:footnoteRef/>
      </w:r>
      <w:r w:rsidRPr="00795A28">
        <w:rPr>
          <w:rFonts w:ascii="Times New Roman" w:hAnsi="Times New Roman" w:cs="Times New Roman"/>
        </w:rPr>
        <w:t xml:space="preserve"> </w:t>
      </w:r>
      <w:r w:rsidR="00795A28" w:rsidRPr="00795A28">
        <w:rPr>
          <w:rFonts w:ascii="Times New Roman" w:hAnsi="Times New Roman" w:cs="Times New Roman"/>
        </w:rPr>
        <w:t xml:space="preserve">Phelan, James. “Estranging Unreliability, Bonding Unreliability, and the Ethics of ‘Lolita.’”, pp. </w:t>
      </w:r>
      <w:r w:rsidR="0085040D">
        <w:rPr>
          <w:rFonts w:ascii="Times New Roman" w:hAnsi="Times New Roman" w:cs="Times New Roman"/>
        </w:rPr>
        <w:t>224</w:t>
      </w:r>
      <w:r w:rsidR="007B1273">
        <w:rPr>
          <w:rFonts w:ascii="Times New Roman" w:hAnsi="Times New Roman" w:cs="Times New Roman"/>
        </w:rPr>
        <w:t>.</w:t>
      </w:r>
    </w:p>
  </w:footnote>
  <w:footnote w:id="6">
    <w:p w14:paraId="6CDCFAE8" w14:textId="7016E6C1" w:rsidR="00354EC7" w:rsidRPr="00B4715B" w:rsidRDefault="00354EC7">
      <w:pPr>
        <w:pStyle w:val="FootnoteText"/>
        <w:rPr>
          <w:rFonts w:ascii="Times New Roman" w:hAnsi="Times New Roman" w:cs="Times New Roman"/>
        </w:rPr>
      </w:pPr>
      <w:r w:rsidRPr="00354EC7">
        <w:rPr>
          <w:rStyle w:val="FootnoteReference"/>
          <w:rFonts w:ascii="Times New Roman" w:hAnsi="Times New Roman" w:cs="Times New Roman"/>
        </w:rPr>
        <w:footnoteRef/>
      </w:r>
      <w:r w:rsidRPr="00354EC7">
        <w:rPr>
          <w:rFonts w:ascii="Times New Roman" w:hAnsi="Times New Roman" w:cs="Times New Roman"/>
        </w:rPr>
        <w:t xml:space="preserve"> </w:t>
      </w:r>
      <w:r w:rsidR="00447937">
        <w:rPr>
          <w:rFonts w:ascii="Times New Roman" w:hAnsi="Times New Roman" w:cs="Times New Roman"/>
        </w:rPr>
        <w:t>Here,</w:t>
      </w:r>
      <w:r w:rsidR="00E762E2">
        <w:rPr>
          <w:rFonts w:ascii="Times New Roman" w:hAnsi="Times New Roman" w:cs="Times New Roman"/>
        </w:rPr>
        <w:t xml:space="preserve"> I mean to </w:t>
      </w:r>
      <w:r w:rsidR="004444A4">
        <w:rPr>
          <w:rFonts w:ascii="Times New Roman" w:hAnsi="Times New Roman" w:cs="Times New Roman"/>
        </w:rPr>
        <w:t>employ</w:t>
      </w:r>
      <w:r w:rsidR="00E762E2">
        <w:rPr>
          <w:rFonts w:ascii="Times New Roman" w:hAnsi="Times New Roman" w:cs="Times New Roman"/>
        </w:rPr>
        <w:t xml:space="preserve"> Jaques Derrida’s </w:t>
      </w:r>
      <w:r w:rsidR="00916427">
        <w:rPr>
          <w:rFonts w:ascii="Times New Roman" w:hAnsi="Times New Roman" w:cs="Times New Roman"/>
        </w:rPr>
        <w:t xml:space="preserve">idea of </w:t>
      </w:r>
      <w:r w:rsidR="004444A4">
        <w:rPr>
          <w:rFonts w:ascii="Times New Roman" w:hAnsi="Times New Roman" w:cs="Times New Roman"/>
        </w:rPr>
        <w:t>a “</w:t>
      </w:r>
      <w:proofErr w:type="gramStart"/>
      <w:r w:rsidR="004444A4">
        <w:rPr>
          <w:rFonts w:ascii="Times New Roman" w:hAnsi="Times New Roman" w:cs="Times New Roman"/>
        </w:rPr>
        <w:t>fixed-origin</w:t>
      </w:r>
      <w:proofErr w:type="gramEnd"/>
      <w:r w:rsidR="004444A4">
        <w:rPr>
          <w:rFonts w:ascii="Times New Roman" w:hAnsi="Times New Roman" w:cs="Times New Roman"/>
        </w:rPr>
        <w:t>” found in his essay</w:t>
      </w:r>
      <w:r w:rsidR="000E083B">
        <w:rPr>
          <w:rFonts w:ascii="Times New Roman" w:hAnsi="Times New Roman" w:cs="Times New Roman"/>
        </w:rPr>
        <w:t>, “</w:t>
      </w:r>
      <w:r w:rsidR="000E083B" w:rsidRPr="000E083B">
        <w:rPr>
          <w:rFonts w:ascii="Times New Roman" w:hAnsi="Times New Roman" w:cs="Times New Roman"/>
        </w:rPr>
        <w:t>Structure, Sign, and Play in the Discourse of the Human Sciences”</w:t>
      </w:r>
      <w:r w:rsidR="000E083B">
        <w:rPr>
          <w:rFonts w:ascii="Times New Roman" w:hAnsi="Times New Roman" w:cs="Times New Roman"/>
        </w:rPr>
        <w:t xml:space="preserve">. </w:t>
      </w:r>
      <w:r w:rsidR="00D1218B">
        <w:rPr>
          <w:rFonts w:ascii="Times New Roman" w:hAnsi="Times New Roman" w:cs="Times New Roman"/>
        </w:rPr>
        <w:t>In it</w:t>
      </w:r>
      <w:r w:rsidR="000F2858">
        <w:rPr>
          <w:rFonts w:ascii="Times New Roman" w:hAnsi="Times New Roman" w:cs="Times New Roman"/>
        </w:rPr>
        <w:t>,</w:t>
      </w:r>
      <w:r w:rsidR="00D1218B">
        <w:rPr>
          <w:rFonts w:ascii="Times New Roman" w:hAnsi="Times New Roman" w:cs="Times New Roman"/>
        </w:rPr>
        <w:t xml:space="preserve"> he </w:t>
      </w:r>
      <w:r w:rsidR="00642BF9">
        <w:rPr>
          <w:rFonts w:ascii="Times New Roman" w:hAnsi="Times New Roman" w:cs="Times New Roman"/>
        </w:rPr>
        <w:t xml:space="preserve">critiques the traditional </w:t>
      </w:r>
      <w:r w:rsidR="00F8473B">
        <w:rPr>
          <w:rFonts w:ascii="Times New Roman" w:hAnsi="Times New Roman" w:cs="Times New Roman"/>
        </w:rPr>
        <w:t>concept</w:t>
      </w:r>
      <w:r w:rsidR="00642BF9">
        <w:rPr>
          <w:rFonts w:ascii="Times New Roman" w:hAnsi="Times New Roman" w:cs="Times New Roman"/>
        </w:rPr>
        <w:t xml:space="preserve"> of narrative structure</w:t>
      </w:r>
      <w:r w:rsidR="00D42B73">
        <w:rPr>
          <w:rFonts w:ascii="Times New Roman" w:hAnsi="Times New Roman" w:cs="Times New Roman"/>
        </w:rPr>
        <w:t xml:space="preserve">, suggesting that it relies on a contradiction between immobility and </w:t>
      </w:r>
      <w:r w:rsidR="00B4715B">
        <w:rPr>
          <w:rFonts w:ascii="Times New Roman" w:hAnsi="Times New Roman" w:cs="Times New Roman"/>
        </w:rPr>
        <w:t xml:space="preserve">how it limits the </w:t>
      </w:r>
      <w:proofErr w:type="spellStart"/>
      <w:r w:rsidR="003B343B" w:rsidRPr="00B4715B">
        <w:rPr>
          <w:rFonts w:ascii="Times New Roman" w:hAnsi="Times New Roman" w:cs="Times New Roman"/>
          <w:i/>
          <w:iCs/>
        </w:rPr>
        <w:t>freeplay</w:t>
      </w:r>
      <w:proofErr w:type="spellEnd"/>
      <w:r w:rsidR="003B343B" w:rsidRPr="00B4715B">
        <w:rPr>
          <w:rFonts w:ascii="Times New Roman" w:hAnsi="Times New Roman" w:cs="Times New Roman"/>
          <w:i/>
          <w:iCs/>
        </w:rPr>
        <w:t xml:space="preserve"> </w:t>
      </w:r>
      <w:r w:rsidR="00B4715B">
        <w:rPr>
          <w:rFonts w:ascii="Times New Roman" w:hAnsi="Times New Roman" w:cs="Times New Roman"/>
        </w:rPr>
        <w:t>of the structure.</w:t>
      </w:r>
      <w:r w:rsidR="00447937">
        <w:rPr>
          <w:rFonts w:ascii="Times New Roman" w:hAnsi="Times New Roman" w:cs="Times New Roman"/>
        </w:rPr>
        <w:t xml:space="preserve"> </w:t>
      </w:r>
      <w:r w:rsidR="009F3E53">
        <w:rPr>
          <w:rFonts w:ascii="Times New Roman" w:hAnsi="Times New Roman" w:cs="Times New Roman"/>
        </w:rPr>
        <w:t>For further reading s</w:t>
      </w:r>
      <w:r w:rsidR="00447937">
        <w:rPr>
          <w:rFonts w:ascii="Times New Roman" w:hAnsi="Times New Roman" w:cs="Times New Roman"/>
        </w:rPr>
        <w:t xml:space="preserve">ee, Derrida </w:t>
      </w:r>
      <w:r w:rsidR="009F3E53">
        <w:rPr>
          <w:rFonts w:ascii="Times New Roman" w:hAnsi="Times New Roman" w:cs="Times New Roman"/>
        </w:rPr>
        <w:t>pp. 1-3.</w:t>
      </w:r>
    </w:p>
  </w:footnote>
  <w:footnote w:id="7">
    <w:p w14:paraId="6E9FAD74" w14:textId="44778224" w:rsidR="004D46CF" w:rsidRPr="004D46CF" w:rsidRDefault="004D46CF">
      <w:pPr>
        <w:pStyle w:val="FootnoteText"/>
        <w:rPr>
          <w:rFonts w:ascii="Times New Roman" w:hAnsi="Times New Roman" w:cs="Times New Roman"/>
        </w:rPr>
      </w:pPr>
      <w:r w:rsidRPr="004D46CF">
        <w:rPr>
          <w:rStyle w:val="FootnoteReference"/>
          <w:rFonts w:ascii="Times New Roman" w:hAnsi="Times New Roman" w:cs="Times New Roman"/>
        </w:rPr>
        <w:footnoteRef/>
      </w:r>
      <w:r w:rsidRPr="004D46CF">
        <w:rPr>
          <w:rFonts w:ascii="Times New Roman" w:hAnsi="Times New Roman" w:cs="Times New Roman"/>
        </w:rPr>
        <w:t xml:space="preserve"> </w:t>
      </w:r>
      <w:r>
        <w:rPr>
          <w:rFonts w:ascii="Times New Roman" w:hAnsi="Times New Roman" w:cs="Times New Roman"/>
        </w:rPr>
        <w:t>Derrida, pp. 12.</w:t>
      </w:r>
    </w:p>
  </w:footnote>
  <w:footnote w:id="8">
    <w:p w14:paraId="49F32A96" w14:textId="0CDC6963" w:rsidR="00693001" w:rsidRPr="00693001" w:rsidRDefault="00693001">
      <w:pPr>
        <w:pStyle w:val="FootnoteText"/>
        <w:rPr>
          <w:rFonts w:ascii="Times New Roman" w:hAnsi="Times New Roman" w:cs="Times New Roman"/>
        </w:rPr>
      </w:pPr>
      <w:r w:rsidRPr="00693001">
        <w:rPr>
          <w:rStyle w:val="FootnoteReference"/>
          <w:rFonts w:ascii="Times New Roman" w:hAnsi="Times New Roman" w:cs="Times New Roman"/>
        </w:rPr>
        <w:footnoteRef/>
      </w:r>
      <w:r w:rsidRPr="00693001">
        <w:rPr>
          <w:rFonts w:ascii="Times New Roman" w:hAnsi="Times New Roman" w:cs="Times New Roman"/>
        </w:rPr>
        <w:t xml:space="preserve"> </w:t>
      </w:r>
      <w:r w:rsidR="00596ABF">
        <w:rPr>
          <w:rFonts w:ascii="Times New Roman" w:hAnsi="Times New Roman" w:cs="Times New Roman"/>
        </w:rPr>
        <w:t xml:space="preserve">This episode recalls the earlier discussion of Humbert’s </w:t>
      </w:r>
      <w:r w:rsidR="0001610D">
        <w:rPr>
          <w:rFonts w:ascii="Times New Roman" w:hAnsi="Times New Roman" w:cs="Times New Roman"/>
        </w:rPr>
        <w:t>self-deprecation</w:t>
      </w:r>
      <w:r w:rsidR="00B95786">
        <w:rPr>
          <w:rFonts w:ascii="Times New Roman" w:hAnsi="Times New Roman" w:cs="Times New Roman"/>
        </w:rPr>
        <w:t xml:space="preserve"> and moments of truth</w:t>
      </w:r>
      <w:r w:rsidR="00596ABF">
        <w:rPr>
          <w:rFonts w:ascii="Times New Roman" w:hAnsi="Times New Roman" w:cs="Times New Roman"/>
        </w:rPr>
        <w:t xml:space="preserve"> as </w:t>
      </w:r>
      <w:r w:rsidR="00B95786">
        <w:rPr>
          <w:rFonts w:ascii="Times New Roman" w:hAnsi="Times New Roman" w:cs="Times New Roman"/>
        </w:rPr>
        <w:t>evidence of the shifting norms in the text. See pp. 3.</w:t>
      </w:r>
      <w:r w:rsidR="00596ABF">
        <w:rPr>
          <w:rFonts w:ascii="Times New Roman" w:hAnsi="Times New Roman" w:cs="Times New Roman"/>
        </w:rPr>
        <w:t xml:space="preserve"> </w:t>
      </w:r>
    </w:p>
  </w:footnote>
  <w:footnote w:id="9">
    <w:p w14:paraId="1707707D" w14:textId="183C193D" w:rsidR="0036497F" w:rsidRPr="0036497F" w:rsidRDefault="0036497F">
      <w:pPr>
        <w:pStyle w:val="FootnoteText"/>
        <w:rPr>
          <w:rFonts w:ascii="Times New Roman" w:hAnsi="Times New Roman" w:cs="Times New Roman"/>
        </w:rPr>
      </w:pPr>
      <w:r w:rsidRPr="0036497F">
        <w:rPr>
          <w:rStyle w:val="FootnoteReference"/>
          <w:rFonts w:ascii="Times New Roman" w:hAnsi="Times New Roman" w:cs="Times New Roman"/>
        </w:rPr>
        <w:footnoteRef/>
      </w:r>
      <w:r w:rsidRPr="0036497F">
        <w:rPr>
          <w:rFonts w:ascii="Times New Roman" w:hAnsi="Times New Roman" w:cs="Times New Roman"/>
        </w:rPr>
        <w:t xml:space="preserve"> </w:t>
      </w:r>
      <w:r>
        <w:rPr>
          <w:rFonts w:ascii="Times New Roman" w:hAnsi="Times New Roman" w:cs="Times New Roman"/>
        </w:rPr>
        <w:t xml:space="preserve">The text never specifically states </w:t>
      </w:r>
      <w:r w:rsidR="00E0135A">
        <w:rPr>
          <w:rFonts w:ascii="Times New Roman" w:hAnsi="Times New Roman" w:cs="Times New Roman"/>
        </w:rPr>
        <w:t>what</w:t>
      </w:r>
      <w:r>
        <w:rPr>
          <w:rFonts w:ascii="Times New Roman" w:hAnsi="Times New Roman" w:cs="Times New Roman"/>
        </w:rPr>
        <w:t xml:space="preserve"> John Ray</w:t>
      </w:r>
      <w:r w:rsidR="00E0135A">
        <w:rPr>
          <w:rFonts w:ascii="Times New Roman" w:hAnsi="Times New Roman" w:cs="Times New Roman"/>
        </w:rPr>
        <w:t>’s</w:t>
      </w:r>
      <w:r>
        <w:rPr>
          <w:rFonts w:ascii="Times New Roman" w:hAnsi="Times New Roman" w:cs="Times New Roman"/>
        </w:rPr>
        <w:t xml:space="preserve"> </w:t>
      </w:r>
      <w:r w:rsidR="00F8473B">
        <w:rPr>
          <w:rFonts w:ascii="Times New Roman" w:hAnsi="Times New Roman" w:cs="Times New Roman"/>
        </w:rPr>
        <w:t>P. hD.is</w:t>
      </w:r>
      <w:r w:rsidR="00E0135A">
        <w:rPr>
          <w:rFonts w:ascii="Times New Roman" w:hAnsi="Times New Roman" w:cs="Times New Roman"/>
        </w:rPr>
        <w:t xml:space="preserve"> in. I presume this is meant to </w:t>
      </w:r>
      <w:r w:rsidR="00272EB3">
        <w:rPr>
          <w:rFonts w:ascii="Times New Roman" w:hAnsi="Times New Roman" w:cs="Times New Roman"/>
        </w:rPr>
        <w:t xml:space="preserve">mock </w:t>
      </w:r>
      <w:r w:rsidR="006347CF">
        <w:rPr>
          <w:rFonts w:ascii="Times New Roman" w:hAnsi="Times New Roman" w:cs="Times New Roman"/>
        </w:rPr>
        <w:t xml:space="preserve">the relevance of </w:t>
      </w:r>
      <w:r w:rsidR="00272EB3">
        <w:rPr>
          <w:rFonts w:ascii="Times New Roman" w:hAnsi="Times New Roman" w:cs="Times New Roman"/>
        </w:rPr>
        <w:t>academia</w:t>
      </w:r>
      <w:r w:rsidR="006347CF">
        <w:rPr>
          <w:rFonts w:ascii="Times New Roman" w:hAnsi="Times New Roman" w:cs="Times New Roman"/>
        </w:rPr>
        <w:t xml:space="preserve"> as a sign of intelligence,</w:t>
      </w:r>
      <w:r w:rsidR="00272EB3">
        <w:rPr>
          <w:rFonts w:ascii="Times New Roman" w:hAnsi="Times New Roman" w:cs="Times New Roman"/>
        </w:rPr>
        <w:t xml:space="preserve"> but for the sake of reading </w:t>
      </w:r>
      <w:r w:rsidR="002E2578">
        <w:rPr>
          <w:rFonts w:ascii="Times New Roman" w:hAnsi="Times New Roman" w:cs="Times New Roman"/>
        </w:rPr>
        <w:t xml:space="preserve">within the text, I will assume he </w:t>
      </w:r>
      <w:r w:rsidR="00BD5534">
        <w:rPr>
          <w:rFonts w:ascii="Times New Roman" w:hAnsi="Times New Roman" w:cs="Times New Roman"/>
        </w:rPr>
        <w:t>is genuinely</w:t>
      </w:r>
      <w:r w:rsidR="00A4405F">
        <w:rPr>
          <w:rFonts w:ascii="Times New Roman" w:hAnsi="Times New Roman" w:cs="Times New Roman"/>
        </w:rPr>
        <w:t xml:space="preserve"> enamored by Humbert’s prose.</w:t>
      </w:r>
    </w:p>
  </w:footnote>
  <w:footnote w:id="10">
    <w:p w14:paraId="1BDE8826" w14:textId="77873F87" w:rsidR="00FF526B" w:rsidRPr="00FF526B" w:rsidRDefault="00FF526B">
      <w:pPr>
        <w:pStyle w:val="FootnoteText"/>
        <w:rPr>
          <w:rFonts w:ascii="Times New Roman" w:hAnsi="Times New Roman" w:cs="Times New Roman"/>
        </w:rPr>
      </w:pPr>
      <w:r w:rsidRPr="00FF526B">
        <w:rPr>
          <w:rStyle w:val="FootnoteReference"/>
          <w:rFonts w:ascii="Times New Roman" w:hAnsi="Times New Roman" w:cs="Times New Roman"/>
        </w:rPr>
        <w:footnoteRef/>
      </w:r>
      <w:r w:rsidRPr="00FF526B">
        <w:rPr>
          <w:rFonts w:ascii="Times New Roman" w:hAnsi="Times New Roman" w:cs="Times New Roman"/>
        </w:rPr>
        <w:t xml:space="preserve"> </w:t>
      </w:r>
      <w:proofErr w:type="spellStart"/>
      <w:r w:rsidR="000E1D10" w:rsidRPr="000E1D10">
        <w:rPr>
          <w:rFonts w:ascii="Times New Roman" w:hAnsi="Times New Roman" w:cs="Times New Roman"/>
        </w:rPr>
        <w:t>Hamrit</w:t>
      </w:r>
      <w:proofErr w:type="spellEnd"/>
      <w:r w:rsidR="000E1D10" w:rsidRPr="000E1D10">
        <w:rPr>
          <w:rFonts w:ascii="Times New Roman" w:hAnsi="Times New Roman" w:cs="Times New Roman"/>
        </w:rPr>
        <w:t>, Jacqueline</w:t>
      </w:r>
      <w:r w:rsidR="000840D5">
        <w:rPr>
          <w:rFonts w:ascii="Times New Roman" w:hAnsi="Times New Roman" w:cs="Times New Roman"/>
        </w:rPr>
        <w:t>,</w:t>
      </w:r>
      <w:r w:rsidR="000E1D10" w:rsidRPr="000E1D10">
        <w:rPr>
          <w:rFonts w:ascii="Times New Roman" w:hAnsi="Times New Roman" w:cs="Times New Roman"/>
        </w:rPr>
        <w:t xml:space="preserve"> “‘Play! Invent the World! Invent Reality!’: Nabokov/Derrida.” </w:t>
      </w:r>
      <w:r w:rsidR="000E1D10" w:rsidRPr="000E1D10">
        <w:rPr>
          <w:rFonts w:ascii="Times New Roman" w:hAnsi="Times New Roman" w:cs="Times New Roman"/>
          <w:i/>
          <w:iCs/>
        </w:rPr>
        <w:t>Oxford Literary Review</w:t>
      </w:r>
      <w:r w:rsidR="000E1D10" w:rsidRPr="000E1D10">
        <w:rPr>
          <w:rFonts w:ascii="Times New Roman" w:hAnsi="Times New Roman" w:cs="Times New Roman"/>
        </w:rPr>
        <w:t xml:space="preserve">, vol. 25, 2003, pp. </w:t>
      </w:r>
      <w:r w:rsidR="000E1D10">
        <w:rPr>
          <w:rFonts w:ascii="Times New Roman" w:hAnsi="Times New Roman" w:cs="Times New Roman"/>
        </w:rPr>
        <w:t>164.</w:t>
      </w:r>
    </w:p>
  </w:footnote>
  <w:footnote w:id="11">
    <w:p w14:paraId="66C23886" w14:textId="77777777" w:rsidR="00A6662A" w:rsidRPr="000840D5" w:rsidRDefault="00A6662A" w:rsidP="00A6662A">
      <w:pPr>
        <w:pStyle w:val="FootnoteText"/>
        <w:rPr>
          <w:rFonts w:ascii="Times New Roman" w:hAnsi="Times New Roman" w:cs="Times New Roman"/>
        </w:rPr>
      </w:pPr>
      <w:r w:rsidRPr="000840D5">
        <w:rPr>
          <w:rStyle w:val="FootnoteReference"/>
          <w:rFonts w:ascii="Times New Roman" w:hAnsi="Times New Roman" w:cs="Times New Roman"/>
        </w:rPr>
        <w:footnoteRef/>
      </w:r>
      <w:r w:rsidRPr="000840D5">
        <w:rPr>
          <w:rFonts w:ascii="Times New Roman" w:hAnsi="Times New Roman" w:cs="Times New Roman"/>
        </w:rPr>
        <w:t xml:space="preserve"> </w:t>
      </w:r>
      <w:r>
        <w:rPr>
          <w:rFonts w:ascii="Times New Roman" w:hAnsi="Times New Roman" w:cs="Times New Roman"/>
        </w:rPr>
        <w:t>Derrida, Jaques, “The End of the Book and the Beginning of Writing”, pp. 97-114</w:t>
      </w:r>
    </w:p>
  </w:footnote>
  <w:footnote w:id="12">
    <w:p w14:paraId="3B78DD8D" w14:textId="3D6D9F22" w:rsidR="00E72CA8" w:rsidRPr="00E72CA8" w:rsidRDefault="00E72CA8">
      <w:pPr>
        <w:pStyle w:val="FootnoteText"/>
        <w:rPr>
          <w:rFonts w:ascii="Times New Roman" w:hAnsi="Times New Roman" w:cs="Times New Roman"/>
        </w:rPr>
      </w:pPr>
      <w:r w:rsidRPr="00E72CA8">
        <w:rPr>
          <w:rStyle w:val="FootnoteReference"/>
          <w:rFonts w:ascii="Times New Roman" w:hAnsi="Times New Roman" w:cs="Times New Roman"/>
        </w:rPr>
        <w:footnoteRef/>
      </w:r>
      <w:r w:rsidRPr="00E72CA8">
        <w:rPr>
          <w:rFonts w:ascii="Times New Roman" w:hAnsi="Times New Roman" w:cs="Times New Roman"/>
        </w:rPr>
        <w:t xml:space="preserve"> </w:t>
      </w:r>
      <w:r>
        <w:rPr>
          <w:rFonts w:ascii="Times New Roman" w:hAnsi="Times New Roman" w:cs="Times New Roman"/>
        </w:rPr>
        <w:t>Olsen, Lance</w:t>
      </w:r>
      <w:r w:rsidR="007B30C0">
        <w:rPr>
          <w:rFonts w:ascii="Times New Roman" w:hAnsi="Times New Roman" w:cs="Times New Roman"/>
        </w:rPr>
        <w:t>,</w:t>
      </w:r>
      <w:r w:rsidR="007B30C0" w:rsidRPr="007B30C0">
        <w:rPr>
          <w:rFonts w:ascii="Times New Roman" w:hAnsi="Times New Roman" w:cs="Times New Roman"/>
        </w:rPr>
        <w:t xml:space="preserve"> “A J</w:t>
      </w:r>
      <w:r w:rsidR="007B30C0">
        <w:rPr>
          <w:rFonts w:ascii="Times New Roman" w:hAnsi="Times New Roman" w:cs="Times New Roman"/>
        </w:rPr>
        <w:t>anus</w:t>
      </w:r>
      <w:r w:rsidR="007B30C0" w:rsidRPr="007B30C0">
        <w:rPr>
          <w:rFonts w:ascii="Times New Roman" w:hAnsi="Times New Roman" w:cs="Times New Roman"/>
        </w:rPr>
        <w:t>-</w:t>
      </w:r>
      <w:r w:rsidR="007B30C0">
        <w:rPr>
          <w:rFonts w:ascii="Times New Roman" w:hAnsi="Times New Roman" w:cs="Times New Roman"/>
        </w:rPr>
        <w:t>text</w:t>
      </w:r>
      <w:r w:rsidR="007B30C0" w:rsidRPr="007B30C0">
        <w:rPr>
          <w:rFonts w:ascii="Times New Roman" w:hAnsi="Times New Roman" w:cs="Times New Roman"/>
        </w:rPr>
        <w:t xml:space="preserve">: </w:t>
      </w:r>
      <w:r w:rsidR="007B30C0">
        <w:rPr>
          <w:rFonts w:ascii="Times New Roman" w:hAnsi="Times New Roman" w:cs="Times New Roman"/>
        </w:rPr>
        <w:t>Realism</w:t>
      </w:r>
      <w:r w:rsidR="007B30C0" w:rsidRPr="007B30C0">
        <w:rPr>
          <w:rFonts w:ascii="Times New Roman" w:hAnsi="Times New Roman" w:cs="Times New Roman"/>
        </w:rPr>
        <w:t>, F</w:t>
      </w:r>
      <w:r w:rsidR="007B30C0">
        <w:rPr>
          <w:rFonts w:ascii="Times New Roman" w:hAnsi="Times New Roman" w:cs="Times New Roman"/>
        </w:rPr>
        <w:t>antasy</w:t>
      </w:r>
      <w:r w:rsidR="007B30C0" w:rsidRPr="007B30C0">
        <w:rPr>
          <w:rFonts w:ascii="Times New Roman" w:hAnsi="Times New Roman" w:cs="Times New Roman"/>
        </w:rPr>
        <w:t xml:space="preserve">, </w:t>
      </w:r>
      <w:r w:rsidR="007B30C0">
        <w:rPr>
          <w:rFonts w:ascii="Times New Roman" w:hAnsi="Times New Roman" w:cs="Times New Roman"/>
        </w:rPr>
        <w:t>and</w:t>
      </w:r>
      <w:r w:rsidR="007B30C0" w:rsidRPr="007B30C0">
        <w:rPr>
          <w:rFonts w:ascii="Times New Roman" w:hAnsi="Times New Roman" w:cs="Times New Roman"/>
        </w:rPr>
        <w:t xml:space="preserve"> N</w:t>
      </w:r>
      <w:r w:rsidR="007B30C0">
        <w:rPr>
          <w:rFonts w:ascii="Times New Roman" w:hAnsi="Times New Roman" w:cs="Times New Roman"/>
        </w:rPr>
        <w:t>abokov’s</w:t>
      </w:r>
      <w:r w:rsidR="007B30C0" w:rsidRPr="007B30C0">
        <w:rPr>
          <w:rFonts w:ascii="Times New Roman" w:hAnsi="Times New Roman" w:cs="Times New Roman"/>
        </w:rPr>
        <w:t xml:space="preserve"> ‘L</w:t>
      </w:r>
      <w:r w:rsidR="007B30C0">
        <w:rPr>
          <w:rFonts w:ascii="Times New Roman" w:hAnsi="Times New Roman" w:cs="Times New Roman"/>
        </w:rPr>
        <w:t>olita</w:t>
      </w:r>
      <w:r w:rsidR="007B30C0" w:rsidRPr="007B30C0">
        <w:rPr>
          <w:rFonts w:ascii="Times New Roman" w:hAnsi="Times New Roman" w:cs="Times New Roman"/>
        </w:rPr>
        <w:t>.’” </w:t>
      </w:r>
      <w:r w:rsidR="007B30C0" w:rsidRPr="007B30C0">
        <w:rPr>
          <w:rFonts w:ascii="Times New Roman" w:hAnsi="Times New Roman" w:cs="Times New Roman"/>
          <w:i/>
          <w:iCs/>
        </w:rPr>
        <w:t>Modern Fiction Studies</w:t>
      </w:r>
      <w:r w:rsidR="007B30C0" w:rsidRPr="007B30C0">
        <w:rPr>
          <w:rFonts w:ascii="Times New Roman" w:hAnsi="Times New Roman" w:cs="Times New Roman"/>
        </w:rPr>
        <w:t>, vol. 32, no. 1, 1986, pp. 1</w:t>
      </w:r>
      <w:r w:rsidR="007B30C0">
        <w:rPr>
          <w:rFonts w:ascii="Times New Roman" w:hAnsi="Times New Roman" w:cs="Times New Roman"/>
        </w:rPr>
        <w:t>24</w:t>
      </w:r>
      <w:r w:rsidR="007B30C0" w:rsidRPr="007B30C0">
        <w:rPr>
          <w:rFonts w:ascii="Times New Roman" w:hAnsi="Times New Roman" w:cs="Times New Roman"/>
        </w:rPr>
        <w:t>.</w:t>
      </w:r>
    </w:p>
  </w:footnote>
  <w:footnote w:id="13">
    <w:p w14:paraId="437E50F3" w14:textId="2CF6EAF1" w:rsidR="0040255D" w:rsidRPr="0040255D" w:rsidRDefault="0040255D">
      <w:pPr>
        <w:pStyle w:val="FootnoteText"/>
        <w:rPr>
          <w:rFonts w:ascii="Times New Roman" w:hAnsi="Times New Roman" w:cs="Times New Roman"/>
        </w:rPr>
      </w:pPr>
      <w:r w:rsidRPr="0040255D">
        <w:rPr>
          <w:rStyle w:val="FootnoteReference"/>
          <w:rFonts w:ascii="Times New Roman" w:hAnsi="Times New Roman" w:cs="Times New Roman"/>
        </w:rPr>
        <w:footnoteRef/>
      </w:r>
      <w:r w:rsidRPr="0040255D">
        <w:rPr>
          <w:rFonts w:ascii="Times New Roman" w:hAnsi="Times New Roman" w:cs="Times New Roman"/>
        </w:rPr>
        <w:t xml:space="preserve"> </w:t>
      </w:r>
      <w:proofErr w:type="spellStart"/>
      <w:r w:rsidRPr="0040255D">
        <w:rPr>
          <w:rFonts w:ascii="Times New Roman" w:hAnsi="Times New Roman" w:cs="Times New Roman"/>
        </w:rPr>
        <w:t>Hamrit</w:t>
      </w:r>
      <w:proofErr w:type="spellEnd"/>
      <w:r w:rsidRPr="0040255D">
        <w:rPr>
          <w:rFonts w:ascii="Times New Roman" w:hAnsi="Times New Roman" w:cs="Times New Roman"/>
        </w:rPr>
        <w:t>, Jacqueline,</w:t>
      </w:r>
      <w:r>
        <w:rPr>
          <w:rFonts w:ascii="Times New Roman" w:hAnsi="Times New Roman" w:cs="Times New Roman"/>
        </w:rPr>
        <w:t xml:space="preserve"> pp. 164.</w:t>
      </w:r>
    </w:p>
  </w:footnote>
  <w:footnote w:id="14">
    <w:p w14:paraId="5EE38526" w14:textId="45C2CFAF" w:rsidR="007162C7" w:rsidRPr="007162C7" w:rsidRDefault="007162C7">
      <w:pPr>
        <w:pStyle w:val="FootnoteText"/>
        <w:rPr>
          <w:rFonts w:ascii="Times New Roman" w:hAnsi="Times New Roman" w:cs="Times New Roman"/>
        </w:rPr>
      </w:pPr>
      <w:r w:rsidRPr="007162C7">
        <w:rPr>
          <w:rStyle w:val="FootnoteReference"/>
          <w:rFonts w:ascii="Times New Roman" w:hAnsi="Times New Roman" w:cs="Times New Roman"/>
        </w:rPr>
        <w:footnoteRef/>
      </w:r>
      <w:r w:rsidRPr="007162C7">
        <w:rPr>
          <w:rFonts w:ascii="Times New Roman" w:hAnsi="Times New Roman" w:cs="Times New Roman"/>
        </w:rPr>
        <w:t xml:space="preserve"> </w:t>
      </w:r>
      <w:r>
        <w:rPr>
          <w:rFonts w:ascii="Times New Roman" w:hAnsi="Times New Roman" w:cs="Times New Roman"/>
        </w:rPr>
        <w:t>Here, I am referencing Humbert’s own call to the reader</w:t>
      </w:r>
      <w:r w:rsidR="00C90190">
        <w:rPr>
          <w:rFonts w:ascii="Times New Roman" w:hAnsi="Times New Roman" w:cs="Times New Roman"/>
        </w:rPr>
        <w:t xml:space="preserve"> found on pp. 285.</w:t>
      </w:r>
    </w:p>
  </w:footnote>
  <w:footnote w:id="15">
    <w:p w14:paraId="0DE031BA" w14:textId="77777777" w:rsidR="003B3A81" w:rsidRPr="006C62F8" w:rsidRDefault="003B3A81" w:rsidP="003B3A81">
      <w:pPr>
        <w:pStyle w:val="FootnoteText"/>
        <w:rPr>
          <w:rFonts w:ascii="Times New Roman" w:hAnsi="Times New Roman" w:cs="Times New Roman"/>
        </w:rPr>
      </w:pPr>
      <w:r w:rsidRPr="006C62F8">
        <w:rPr>
          <w:rStyle w:val="FootnoteReference"/>
          <w:rFonts w:ascii="Times New Roman" w:hAnsi="Times New Roman" w:cs="Times New Roman"/>
        </w:rPr>
        <w:footnoteRef/>
      </w:r>
      <w:r w:rsidRPr="006C62F8">
        <w:rPr>
          <w:rFonts w:ascii="Times New Roman" w:hAnsi="Times New Roman" w:cs="Times New Roman"/>
        </w:rPr>
        <w:t xml:space="preserve"> </w:t>
      </w:r>
      <w:r>
        <w:rPr>
          <w:rFonts w:ascii="Times New Roman" w:hAnsi="Times New Roman" w:cs="Times New Roman"/>
        </w:rPr>
        <w:t>Steven Swann Jones provides an excellent and thorough examination of the various fantasy tropes found in Humbert’ memoir, most heavily focused on proving it’s essentially a retelling of “</w:t>
      </w:r>
      <w:r w:rsidRPr="006C62F8">
        <w:rPr>
          <w:rFonts w:ascii="Times New Roman" w:hAnsi="Times New Roman" w:cs="Times New Roman"/>
        </w:rPr>
        <w:t>Snow White</w:t>
      </w:r>
      <w:r>
        <w:rPr>
          <w:rFonts w:ascii="Times New Roman" w:hAnsi="Times New Roman" w:cs="Times New Roman"/>
        </w:rPr>
        <w:t xml:space="preserve">”. For additional reading see, </w:t>
      </w:r>
      <w:r w:rsidRPr="006C62F8">
        <w:rPr>
          <w:rFonts w:ascii="Times New Roman" w:hAnsi="Times New Roman" w:cs="Times New Roman"/>
        </w:rPr>
        <w:t>“The Enchanted Hunters: Nabokov’s Use of Folk Characterization in ‘Lolita.’” </w:t>
      </w:r>
      <w:r w:rsidRPr="006C62F8">
        <w:rPr>
          <w:rFonts w:ascii="Times New Roman" w:hAnsi="Times New Roman" w:cs="Times New Roman"/>
          <w:i/>
          <w:iCs/>
        </w:rPr>
        <w:t>Western Folklore</w:t>
      </w:r>
      <w:r w:rsidRPr="006C62F8">
        <w:rPr>
          <w:rFonts w:ascii="Times New Roman" w:hAnsi="Times New Roman" w:cs="Times New Roman"/>
        </w:rPr>
        <w:t>, vol. 39, no. 4, 1980, pp. 269–</w:t>
      </w:r>
      <w:r>
        <w:rPr>
          <w:rFonts w:ascii="Times New Roman" w:hAnsi="Times New Roman" w:cs="Times New Roman"/>
        </w:rPr>
        <w:t>2</w:t>
      </w:r>
      <w:r w:rsidRPr="006C62F8">
        <w:rPr>
          <w:rFonts w:ascii="Times New Roman" w:hAnsi="Times New Roman" w:cs="Times New Roman"/>
        </w:rPr>
        <w:t>83.</w:t>
      </w:r>
    </w:p>
  </w:footnote>
  <w:footnote w:id="16">
    <w:p w14:paraId="42E818C6" w14:textId="6C99E4DD" w:rsidR="006362AD" w:rsidRPr="006362AD" w:rsidRDefault="006362AD">
      <w:pPr>
        <w:pStyle w:val="FootnoteText"/>
        <w:rPr>
          <w:rFonts w:ascii="Times New Roman" w:hAnsi="Times New Roman" w:cs="Times New Roman"/>
        </w:rPr>
      </w:pPr>
      <w:r w:rsidRPr="006362AD">
        <w:rPr>
          <w:rStyle w:val="FootnoteReference"/>
          <w:rFonts w:ascii="Times New Roman" w:hAnsi="Times New Roman" w:cs="Times New Roman"/>
        </w:rPr>
        <w:footnoteRef/>
      </w:r>
      <w:r w:rsidRPr="006362AD">
        <w:rPr>
          <w:rFonts w:ascii="Times New Roman" w:hAnsi="Times New Roman" w:cs="Times New Roman"/>
        </w:rPr>
        <w:t xml:space="preserve">  </w:t>
      </w:r>
      <w:r w:rsidR="002579B5">
        <w:rPr>
          <w:rFonts w:ascii="Times New Roman" w:hAnsi="Times New Roman" w:cs="Times New Roman"/>
        </w:rPr>
        <w:t>Jones, pp. 272-273.</w:t>
      </w:r>
    </w:p>
  </w:footnote>
  <w:footnote w:id="17">
    <w:p w14:paraId="562837AD" w14:textId="1E10A93E" w:rsidR="005229D3" w:rsidRPr="005229D3" w:rsidRDefault="005229D3">
      <w:pPr>
        <w:pStyle w:val="FootnoteText"/>
        <w:rPr>
          <w:rFonts w:ascii="Times New Roman" w:hAnsi="Times New Roman" w:cs="Times New Roman"/>
        </w:rPr>
      </w:pPr>
      <w:r w:rsidRPr="005229D3">
        <w:rPr>
          <w:rStyle w:val="FootnoteReference"/>
          <w:rFonts w:ascii="Times New Roman" w:hAnsi="Times New Roman" w:cs="Times New Roman"/>
        </w:rPr>
        <w:footnoteRef/>
      </w:r>
      <w:r w:rsidRPr="005229D3">
        <w:rPr>
          <w:rFonts w:ascii="Times New Roman" w:hAnsi="Times New Roman" w:cs="Times New Roman"/>
        </w:rPr>
        <w:t xml:space="preserve"> </w:t>
      </w:r>
      <w:r>
        <w:rPr>
          <w:rFonts w:ascii="Times New Roman" w:hAnsi="Times New Roman" w:cs="Times New Roman"/>
        </w:rPr>
        <w:t>Olsen, pp.116.</w:t>
      </w:r>
    </w:p>
  </w:footnote>
  <w:footnote w:id="18">
    <w:p w14:paraId="29C7C36F" w14:textId="07C4ACB4" w:rsidR="00D576AF" w:rsidRPr="00D576AF" w:rsidRDefault="00D576AF" w:rsidP="00ED136C">
      <w:pPr>
        <w:pStyle w:val="FootnoteText"/>
        <w:tabs>
          <w:tab w:val="left" w:pos="620"/>
        </w:tabs>
        <w:rPr>
          <w:rFonts w:ascii="Times New Roman" w:hAnsi="Times New Roman" w:cs="Times New Roman"/>
        </w:rPr>
      </w:pPr>
      <w:r w:rsidRPr="00D576AF">
        <w:rPr>
          <w:rStyle w:val="FootnoteReference"/>
          <w:rFonts w:ascii="Times New Roman" w:hAnsi="Times New Roman" w:cs="Times New Roman"/>
        </w:rPr>
        <w:footnoteRef/>
      </w:r>
      <w:r w:rsidRPr="00D576AF">
        <w:rPr>
          <w:rFonts w:ascii="Times New Roman" w:hAnsi="Times New Roman" w:cs="Times New Roman"/>
        </w:rPr>
        <w:t xml:space="preserve"> </w:t>
      </w:r>
      <w:r w:rsidR="00752F91">
        <w:rPr>
          <w:rFonts w:ascii="Times New Roman" w:hAnsi="Times New Roman" w:cs="Times New Roman"/>
        </w:rPr>
        <w:t xml:space="preserve">There are far too many instances of </w:t>
      </w:r>
      <w:r w:rsidR="00ED136C">
        <w:rPr>
          <w:rFonts w:ascii="Times New Roman" w:hAnsi="Times New Roman" w:cs="Times New Roman"/>
        </w:rPr>
        <w:t>Humbert us</w:t>
      </w:r>
      <w:r w:rsidR="00752F91">
        <w:rPr>
          <w:rFonts w:ascii="Times New Roman" w:hAnsi="Times New Roman" w:cs="Times New Roman"/>
        </w:rPr>
        <w:t xml:space="preserve">ing </w:t>
      </w:r>
      <w:r w:rsidR="00114F66">
        <w:rPr>
          <w:rFonts w:ascii="Times New Roman" w:hAnsi="Times New Roman" w:cs="Times New Roman"/>
        </w:rPr>
        <w:t xml:space="preserve">fairy-tale like language </w:t>
      </w:r>
      <w:r w:rsidR="00752F91">
        <w:rPr>
          <w:rFonts w:ascii="Times New Roman" w:hAnsi="Times New Roman" w:cs="Times New Roman"/>
        </w:rPr>
        <w:t>in relation to Lolita’s beauty. Some of these</w:t>
      </w:r>
      <w:r w:rsidR="00114F66">
        <w:rPr>
          <w:rFonts w:ascii="Times New Roman" w:hAnsi="Times New Roman" w:cs="Times New Roman"/>
        </w:rPr>
        <w:t xml:space="preserve"> </w:t>
      </w:r>
      <w:r w:rsidR="00752F91">
        <w:rPr>
          <w:rFonts w:ascii="Times New Roman" w:hAnsi="Times New Roman" w:cs="Times New Roman"/>
        </w:rPr>
        <w:t>include</w:t>
      </w:r>
      <w:r w:rsidR="00114F66">
        <w:rPr>
          <w:rFonts w:ascii="Times New Roman" w:hAnsi="Times New Roman" w:cs="Times New Roman"/>
        </w:rPr>
        <w:t xml:space="preserve"> “</w:t>
      </w:r>
      <w:r w:rsidR="00442E2C">
        <w:rPr>
          <w:rFonts w:ascii="Times New Roman" w:hAnsi="Times New Roman" w:cs="Times New Roman"/>
        </w:rPr>
        <w:t xml:space="preserve">perilous </w:t>
      </w:r>
      <w:r w:rsidR="00114F66">
        <w:rPr>
          <w:rFonts w:ascii="Times New Roman" w:hAnsi="Times New Roman" w:cs="Times New Roman"/>
        </w:rPr>
        <w:t>magic</w:t>
      </w:r>
      <w:r w:rsidR="00442E2C">
        <w:rPr>
          <w:rFonts w:ascii="Times New Roman" w:hAnsi="Times New Roman" w:cs="Times New Roman"/>
        </w:rPr>
        <w:t>”</w:t>
      </w:r>
      <w:r w:rsidR="00114F66">
        <w:rPr>
          <w:rFonts w:ascii="Times New Roman" w:hAnsi="Times New Roman" w:cs="Times New Roman"/>
        </w:rPr>
        <w:t xml:space="preserve">, </w:t>
      </w:r>
      <w:r w:rsidR="00442E2C">
        <w:rPr>
          <w:rFonts w:ascii="Times New Roman" w:hAnsi="Times New Roman" w:cs="Times New Roman"/>
        </w:rPr>
        <w:t>“</w:t>
      </w:r>
      <w:r w:rsidR="00114F66">
        <w:rPr>
          <w:rFonts w:ascii="Times New Roman" w:hAnsi="Times New Roman" w:cs="Times New Roman"/>
        </w:rPr>
        <w:t>potions</w:t>
      </w:r>
      <w:r w:rsidR="00442E2C">
        <w:rPr>
          <w:rFonts w:ascii="Times New Roman" w:hAnsi="Times New Roman" w:cs="Times New Roman"/>
        </w:rPr>
        <w:t>”</w:t>
      </w:r>
      <w:r w:rsidR="008F41A0">
        <w:rPr>
          <w:rFonts w:ascii="Times New Roman" w:hAnsi="Times New Roman" w:cs="Times New Roman"/>
        </w:rPr>
        <w:t>,</w:t>
      </w:r>
      <w:r w:rsidR="008F7845">
        <w:rPr>
          <w:rFonts w:ascii="Times New Roman" w:hAnsi="Times New Roman" w:cs="Times New Roman"/>
        </w:rPr>
        <w:t xml:space="preserve"> “spells”,</w:t>
      </w:r>
      <w:r w:rsidR="008F41A0">
        <w:rPr>
          <w:rFonts w:ascii="Times New Roman" w:hAnsi="Times New Roman" w:cs="Times New Roman"/>
        </w:rPr>
        <w:t xml:space="preserve"> </w:t>
      </w:r>
      <w:r w:rsidR="001C1D1E">
        <w:rPr>
          <w:rFonts w:ascii="Times New Roman" w:hAnsi="Times New Roman" w:cs="Times New Roman"/>
        </w:rPr>
        <w:t>“</w:t>
      </w:r>
      <w:r w:rsidR="003F50D8">
        <w:rPr>
          <w:rFonts w:ascii="Times New Roman" w:hAnsi="Times New Roman" w:cs="Times New Roman"/>
        </w:rPr>
        <w:t>hunchbacks</w:t>
      </w:r>
      <w:r w:rsidR="001C1D1E">
        <w:rPr>
          <w:rFonts w:ascii="Times New Roman" w:hAnsi="Times New Roman" w:cs="Times New Roman"/>
        </w:rPr>
        <w:t>”,</w:t>
      </w:r>
      <w:r w:rsidR="003F50D8">
        <w:rPr>
          <w:rFonts w:ascii="Times New Roman" w:hAnsi="Times New Roman" w:cs="Times New Roman"/>
        </w:rPr>
        <w:t xml:space="preserve"> </w:t>
      </w:r>
      <w:r w:rsidR="001C1D1E">
        <w:rPr>
          <w:rFonts w:ascii="Times New Roman" w:hAnsi="Times New Roman" w:cs="Times New Roman"/>
        </w:rPr>
        <w:t>“enchanted”</w:t>
      </w:r>
      <w:r w:rsidR="00B856BB">
        <w:rPr>
          <w:rFonts w:ascii="Times New Roman" w:hAnsi="Times New Roman" w:cs="Times New Roman"/>
        </w:rPr>
        <w:t xml:space="preserve">, “harpies”, </w:t>
      </w:r>
      <w:r w:rsidR="001C1D1E">
        <w:rPr>
          <w:rFonts w:ascii="Times New Roman" w:hAnsi="Times New Roman" w:cs="Times New Roman"/>
        </w:rPr>
        <w:t>e</w:t>
      </w:r>
      <w:r w:rsidR="00D0106A">
        <w:rPr>
          <w:rFonts w:ascii="Times New Roman" w:hAnsi="Times New Roman" w:cs="Times New Roman"/>
        </w:rPr>
        <w:t xml:space="preserve">tc., all of which are used in </w:t>
      </w:r>
      <w:r w:rsidR="00752F91">
        <w:rPr>
          <w:rFonts w:ascii="Times New Roman" w:hAnsi="Times New Roman" w:cs="Times New Roman"/>
        </w:rPr>
        <w:t xml:space="preserve">to give a </w:t>
      </w:r>
      <w:proofErr w:type="spellStart"/>
      <w:r w:rsidR="00752F91">
        <w:rPr>
          <w:rFonts w:ascii="Times New Roman" w:hAnsi="Times New Roman" w:cs="Times New Roman"/>
        </w:rPr>
        <w:t>magical</w:t>
      </w:r>
      <w:r w:rsidR="00DE6697">
        <w:rPr>
          <w:rFonts w:ascii="Times New Roman" w:hAnsi="Times New Roman" w:cs="Times New Roman"/>
        </w:rPr>
        <w:t>ity</w:t>
      </w:r>
      <w:proofErr w:type="spellEnd"/>
      <w:r w:rsidR="00DE6697">
        <w:rPr>
          <w:rFonts w:ascii="Times New Roman" w:hAnsi="Times New Roman" w:cs="Times New Roman"/>
        </w:rPr>
        <w:t xml:space="preserve"> to his description of her.</w:t>
      </w:r>
    </w:p>
  </w:footnote>
  <w:footnote w:id="19">
    <w:p w14:paraId="7EE8C64A" w14:textId="1C6A52DB" w:rsidR="007E490A" w:rsidRPr="007E490A" w:rsidRDefault="007E490A">
      <w:pPr>
        <w:pStyle w:val="FootnoteText"/>
        <w:rPr>
          <w:rFonts w:ascii="Times New Roman" w:hAnsi="Times New Roman" w:cs="Times New Roman"/>
        </w:rPr>
      </w:pPr>
      <w:r w:rsidRPr="007E490A">
        <w:rPr>
          <w:rStyle w:val="FootnoteReference"/>
          <w:rFonts w:ascii="Times New Roman" w:hAnsi="Times New Roman" w:cs="Times New Roman"/>
        </w:rPr>
        <w:footnoteRef/>
      </w:r>
      <w:r w:rsidRPr="007E490A">
        <w:rPr>
          <w:rFonts w:ascii="Times New Roman" w:hAnsi="Times New Roman" w:cs="Times New Roman"/>
        </w:rPr>
        <w:t xml:space="preserve"> </w:t>
      </w:r>
      <w:r>
        <w:rPr>
          <w:rFonts w:ascii="Times New Roman" w:hAnsi="Times New Roman" w:cs="Times New Roman"/>
        </w:rPr>
        <w:t xml:space="preserve">Jones offers some important </w:t>
      </w:r>
      <w:r w:rsidR="00375419">
        <w:rPr>
          <w:rFonts w:ascii="Times New Roman" w:hAnsi="Times New Roman" w:cs="Times New Roman"/>
        </w:rPr>
        <w:t>context</w:t>
      </w:r>
      <w:r>
        <w:rPr>
          <w:rFonts w:ascii="Times New Roman" w:hAnsi="Times New Roman" w:cs="Times New Roman"/>
        </w:rPr>
        <w:t xml:space="preserve"> </w:t>
      </w:r>
      <w:r w:rsidR="00375419">
        <w:rPr>
          <w:rFonts w:ascii="Times New Roman" w:hAnsi="Times New Roman" w:cs="Times New Roman"/>
        </w:rPr>
        <w:t xml:space="preserve">to </w:t>
      </w:r>
      <w:r>
        <w:rPr>
          <w:rFonts w:ascii="Times New Roman" w:hAnsi="Times New Roman" w:cs="Times New Roman"/>
        </w:rPr>
        <w:t>the</w:t>
      </w:r>
      <w:r w:rsidR="00375419">
        <w:rPr>
          <w:rFonts w:ascii="Times New Roman" w:hAnsi="Times New Roman" w:cs="Times New Roman"/>
        </w:rPr>
        <w:t xml:space="preserve"> archetypal role of the enchanted hunter. For in-depth insights, </w:t>
      </w:r>
      <w:r w:rsidR="00F8473B">
        <w:rPr>
          <w:rFonts w:ascii="Times New Roman" w:hAnsi="Times New Roman" w:cs="Times New Roman"/>
        </w:rPr>
        <w:t>see pp.</w:t>
      </w:r>
      <w:r w:rsidR="00375419">
        <w:rPr>
          <w:rFonts w:ascii="Times New Roman" w:hAnsi="Times New Roman" w:cs="Times New Roman"/>
        </w:rPr>
        <w:t xml:space="preserve">278-279 </w:t>
      </w:r>
    </w:p>
  </w:footnote>
  <w:footnote w:id="20">
    <w:p w14:paraId="16CACD73" w14:textId="3AF4BFF0" w:rsidR="008662FC" w:rsidRPr="008662FC" w:rsidRDefault="008662FC">
      <w:pPr>
        <w:pStyle w:val="FootnoteText"/>
        <w:rPr>
          <w:rFonts w:ascii="Times New Roman" w:hAnsi="Times New Roman" w:cs="Times New Roman"/>
        </w:rPr>
      </w:pPr>
      <w:r w:rsidRPr="008662FC">
        <w:rPr>
          <w:rStyle w:val="FootnoteReference"/>
          <w:rFonts w:ascii="Times New Roman" w:hAnsi="Times New Roman" w:cs="Times New Roman"/>
        </w:rPr>
        <w:footnoteRef/>
      </w:r>
      <w:r w:rsidRPr="008662FC">
        <w:rPr>
          <w:rFonts w:ascii="Times New Roman" w:hAnsi="Times New Roman" w:cs="Times New Roman"/>
        </w:rPr>
        <w:t xml:space="preserve"> </w:t>
      </w:r>
      <w:proofErr w:type="gramStart"/>
      <w:r>
        <w:rPr>
          <w:rFonts w:ascii="Times New Roman" w:hAnsi="Times New Roman" w:cs="Times New Roman"/>
        </w:rPr>
        <w:t>Refer back</w:t>
      </w:r>
      <w:proofErr w:type="gramEnd"/>
      <w:r>
        <w:rPr>
          <w:rFonts w:ascii="Times New Roman" w:hAnsi="Times New Roman" w:cs="Times New Roman"/>
        </w:rPr>
        <w:t xml:space="preserve"> to </w:t>
      </w:r>
      <w:r w:rsidR="00AC3BAD">
        <w:rPr>
          <w:rFonts w:ascii="Times New Roman" w:hAnsi="Times New Roman" w:cs="Times New Roman"/>
        </w:rPr>
        <w:t xml:space="preserve">the conversation of Humbert’s manipulation of language </w:t>
      </w:r>
      <w:r w:rsidR="00F8473B">
        <w:rPr>
          <w:rFonts w:ascii="Times New Roman" w:hAnsi="Times New Roman" w:cs="Times New Roman"/>
        </w:rPr>
        <w:t>found</w:t>
      </w:r>
      <w:r w:rsidR="00F13A64">
        <w:rPr>
          <w:rFonts w:ascii="Times New Roman" w:hAnsi="Times New Roman" w:cs="Times New Roman"/>
        </w:rPr>
        <w:t xml:space="preserve"> on </w:t>
      </w:r>
      <w:r>
        <w:rPr>
          <w:rFonts w:ascii="Times New Roman" w:hAnsi="Times New Roman" w:cs="Times New Roman"/>
        </w:rPr>
        <w:t>pp. 6-7</w:t>
      </w:r>
      <w:r w:rsidR="00F13A64">
        <w:rPr>
          <w:rFonts w:ascii="Times New Roman" w:hAnsi="Times New Roman" w:cs="Times New Roman"/>
        </w:rPr>
        <w:t>.</w:t>
      </w:r>
    </w:p>
  </w:footnote>
  <w:footnote w:id="21">
    <w:p w14:paraId="78B56D48" w14:textId="0B87BD74" w:rsidR="002C474F" w:rsidRPr="002C474F" w:rsidRDefault="002C474F">
      <w:pPr>
        <w:pStyle w:val="FootnoteText"/>
        <w:rPr>
          <w:rFonts w:ascii="Times New Roman" w:hAnsi="Times New Roman" w:cs="Times New Roman"/>
        </w:rPr>
      </w:pPr>
      <w:r w:rsidRPr="002C474F">
        <w:rPr>
          <w:rStyle w:val="FootnoteReference"/>
          <w:rFonts w:ascii="Times New Roman" w:hAnsi="Times New Roman" w:cs="Times New Roman"/>
        </w:rPr>
        <w:footnoteRef/>
      </w:r>
      <w:r w:rsidRPr="002C474F">
        <w:rPr>
          <w:rFonts w:ascii="Times New Roman" w:hAnsi="Times New Roman" w:cs="Times New Roman"/>
        </w:rPr>
        <w:t xml:space="preserve"> </w:t>
      </w:r>
      <w:r>
        <w:rPr>
          <w:rFonts w:ascii="Times New Roman" w:hAnsi="Times New Roman" w:cs="Times New Roman"/>
        </w:rPr>
        <w:t xml:space="preserve">This </w:t>
      </w:r>
      <w:r w:rsidR="001F4693">
        <w:rPr>
          <w:rFonts w:ascii="Times New Roman" w:hAnsi="Times New Roman" w:cs="Times New Roman"/>
        </w:rPr>
        <w:t>fact accompanies the definition of “Lolita” in the online Merriam Webster Dictionary.</w:t>
      </w:r>
    </w:p>
  </w:footnote>
  <w:footnote w:id="22">
    <w:p w14:paraId="2E6C565F" w14:textId="717BD4B8" w:rsidR="000D28D2" w:rsidRPr="000D28D2" w:rsidRDefault="000D28D2">
      <w:pPr>
        <w:pStyle w:val="FootnoteText"/>
        <w:rPr>
          <w:rFonts w:ascii="Times New Roman" w:hAnsi="Times New Roman" w:cs="Times New Roman"/>
        </w:rPr>
      </w:pPr>
      <w:r w:rsidRPr="000D28D2">
        <w:rPr>
          <w:rStyle w:val="FootnoteReference"/>
          <w:rFonts w:ascii="Times New Roman" w:hAnsi="Times New Roman" w:cs="Times New Roman"/>
        </w:rPr>
        <w:footnoteRef/>
      </w:r>
      <w:r w:rsidRPr="000D28D2">
        <w:rPr>
          <w:rFonts w:ascii="Times New Roman" w:hAnsi="Times New Roman" w:cs="Times New Roman"/>
        </w:rPr>
        <w:t xml:space="preserve"> </w:t>
      </w:r>
      <w:proofErr w:type="spellStart"/>
      <w:r w:rsidRPr="000D28D2">
        <w:rPr>
          <w:rFonts w:ascii="Times New Roman" w:hAnsi="Times New Roman" w:cs="Times New Roman"/>
        </w:rPr>
        <w:t>Patnoe</w:t>
      </w:r>
      <w:proofErr w:type="spellEnd"/>
      <w:r w:rsidRPr="000D28D2">
        <w:rPr>
          <w:rFonts w:ascii="Times New Roman" w:hAnsi="Times New Roman" w:cs="Times New Roman"/>
        </w:rPr>
        <w:t xml:space="preserve">, Elizabeth. “Lolita </w:t>
      </w:r>
      <w:proofErr w:type="gramStart"/>
      <w:r w:rsidRPr="000D28D2">
        <w:rPr>
          <w:rFonts w:ascii="Times New Roman" w:hAnsi="Times New Roman" w:cs="Times New Roman"/>
        </w:rPr>
        <w:t>Misrepresented,</w:t>
      </w:r>
      <w:proofErr w:type="gramEnd"/>
      <w:r w:rsidRPr="000D28D2">
        <w:rPr>
          <w:rFonts w:ascii="Times New Roman" w:hAnsi="Times New Roman" w:cs="Times New Roman"/>
        </w:rPr>
        <w:t xml:space="preserve"> Lolita Reclaimed: Disclosing the Doubles.” </w:t>
      </w:r>
      <w:r w:rsidRPr="000D28D2">
        <w:rPr>
          <w:rFonts w:ascii="Times New Roman" w:hAnsi="Times New Roman" w:cs="Times New Roman"/>
          <w:i/>
          <w:iCs/>
        </w:rPr>
        <w:t>College Literature</w:t>
      </w:r>
      <w:r w:rsidRPr="000D28D2">
        <w:rPr>
          <w:rFonts w:ascii="Times New Roman" w:hAnsi="Times New Roman" w:cs="Times New Roman"/>
        </w:rPr>
        <w:t>, vol. 22, no. 2, 1995, pp. 8</w:t>
      </w:r>
      <w:r>
        <w:rPr>
          <w:rFonts w:ascii="Times New Roman" w:hAnsi="Times New Roman" w:cs="Times New Roman"/>
        </w:rPr>
        <w:t>2</w:t>
      </w:r>
      <w:r w:rsidR="001F4693">
        <w:rPr>
          <w:rFonts w:ascii="Times New Roman" w:hAnsi="Times New Roman" w:cs="Times New Roman"/>
        </w:rPr>
        <w:t>.</w:t>
      </w:r>
    </w:p>
  </w:footnote>
  <w:footnote w:id="23">
    <w:p w14:paraId="2443274B" w14:textId="4D55D90A" w:rsidR="00306B26" w:rsidRPr="003561A4" w:rsidRDefault="00306B26">
      <w:pPr>
        <w:pStyle w:val="FootnoteText"/>
        <w:rPr>
          <w:rFonts w:ascii="Times New Roman" w:hAnsi="Times New Roman" w:cs="Times New Roman"/>
        </w:rPr>
      </w:pPr>
      <w:r w:rsidRPr="003561A4">
        <w:rPr>
          <w:rStyle w:val="FootnoteReference"/>
          <w:rFonts w:ascii="Times New Roman" w:hAnsi="Times New Roman" w:cs="Times New Roman"/>
        </w:rPr>
        <w:footnoteRef/>
      </w:r>
      <w:r w:rsidRPr="003561A4">
        <w:rPr>
          <w:rFonts w:ascii="Times New Roman" w:hAnsi="Times New Roman" w:cs="Times New Roman"/>
        </w:rPr>
        <w:t xml:space="preserve"> </w:t>
      </w:r>
      <w:proofErr w:type="spellStart"/>
      <w:r w:rsidRPr="003561A4">
        <w:rPr>
          <w:rFonts w:ascii="Times New Roman" w:hAnsi="Times New Roman" w:cs="Times New Roman"/>
        </w:rPr>
        <w:t>Patnoe</w:t>
      </w:r>
      <w:proofErr w:type="spellEnd"/>
      <w:r w:rsidRPr="003561A4">
        <w:rPr>
          <w:rFonts w:ascii="Times New Roman" w:hAnsi="Times New Roman" w:cs="Times New Roman"/>
        </w:rPr>
        <w:t xml:space="preserve">, pp. </w:t>
      </w:r>
      <w:r w:rsidR="003561A4" w:rsidRPr="003561A4">
        <w:rPr>
          <w:rFonts w:ascii="Times New Roman" w:hAnsi="Times New Roman" w:cs="Times New Roman"/>
        </w:rPr>
        <w:t>85</w:t>
      </w:r>
    </w:p>
  </w:footnote>
  <w:footnote w:id="24">
    <w:p w14:paraId="2795731F" w14:textId="5FD4E4D7" w:rsidR="00397954" w:rsidRPr="00946808" w:rsidRDefault="00397954">
      <w:pPr>
        <w:pStyle w:val="FootnoteText"/>
        <w:rPr>
          <w:rFonts w:ascii="Times New Roman" w:hAnsi="Times New Roman" w:cs="Times New Roman"/>
        </w:rPr>
      </w:pPr>
      <w:r w:rsidRPr="00946808">
        <w:rPr>
          <w:rStyle w:val="FootnoteReference"/>
          <w:rFonts w:ascii="Times New Roman" w:hAnsi="Times New Roman" w:cs="Times New Roman"/>
        </w:rPr>
        <w:footnoteRef/>
      </w:r>
      <w:r w:rsidRPr="00946808">
        <w:rPr>
          <w:rFonts w:ascii="Times New Roman" w:hAnsi="Times New Roman" w:cs="Times New Roman"/>
        </w:rPr>
        <w:t xml:space="preserve"> Del Rey, Lana. </w:t>
      </w:r>
      <w:r w:rsidR="00C2130A">
        <w:rPr>
          <w:rFonts w:ascii="Times New Roman" w:hAnsi="Times New Roman" w:cs="Times New Roman"/>
        </w:rPr>
        <w:t>“Off to the Races</w:t>
      </w:r>
      <w:r w:rsidRPr="00946808">
        <w:rPr>
          <w:rFonts w:ascii="Times New Roman" w:hAnsi="Times New Roman" w:cs="Times New Roman"/>
          <w:i/>
          <w:iCs/>
        </w:rPr>
        <w:t>.</w:t>
      </w:r>
      <w:r w:rsidR="00C2130A">
        <w:rPr>
          <w:rFonts w:ascii="Times New Roman" w:hAnsi="Times New Roman" w:cs="Times New Roman"/>
        </w:rPr>
        <w:t>”</w:t>
      </w:r>
      <w:r w:rsidRPr="00946808">
        <w:rPr>
          <w:rFonts w:ascii="Times New Roman" w:hAnsi="Times New Roman" w:cs="Times New Roman"/>
        </w:rPr>
        <w:t xml:space="preserve"> </w:t>
      </w:r>
      <w:r w:rsidRPr="00946808">
        <w:rPr>
          <w:rFonts w:ascii="Times New Roman" w:hAnsi="Times New Roman" w:cs="Times New Roman"/>
          <w:i/>
          <w:iCs/>
        </w:rPr>
        <w:t>Born to Die</w:t>
      </w:r>
      <w:r w:rsidRPr="00946808">
        <w:rPr>
          <w:rFonts w:ascii="Times New Roman" w:hAnsi="Times New Roman" w:cs="Times New Roman"/>
        </w:rPr>
        <w:t>, Interscope Records, 2012.</w:t>
      </w:r>
    </w:p>
  </w:footnote>
  <w:footnote w:id="25">
    <w:p w14:paraId="5007E3BA" w14:textId="24A1B249" w:rsidR="00A1415B" w:rsidRPr="00A1415B" w:rsidRDefault="00A1415B">
      <w:pPr>
        <w:pStyle w:val="FootnoteText"/>
        <w:rPr>
          <w:rFonts w:ascii="Times New Roman" w:hAnsi="Times New Roman" w:cs="Times New Roman"/>
        </w:rPr>
      </w:pPr>
      <w:r w:rsidRPr="00A1415B">
        <w:rPr>
          <w:rStyle w:val="FootnoteReference"/>
          <w:rFonts w:ascii="Times New Roman" w:hAnsi="Times New Roman" w:cs="Times New Roman"/>
        </w:rPr>
        <w:footnoteRef/>
      </w:r>
      <w:r w:rsidRPr="00A1415B">
        <w:rPr>
          <w:rFonts w:ascii="Times New Roman" w:hAnsi="Times New Roman" w:cs="Times New Roman"/>
        </w:rPr>
        <w:t xml:space="preserve"> Del Rey, Lana. </w:t>
      </w:r>
      <w:r w:rsidR="00C2130A">
        <w:rPr>
          <w:rFonts w:ascii="Times New Roman" w:hAnsi="Times New Roman" w:cs="Times New Roman"/>
        </w:rPr>
        <w:t>“Lolita.”</w:t>
      </w:r>
      <w:r w:rsidRPr="00A1415B">
        <w:rPr>
          <w:rFonts w:ascii="Times New Roman" w:hAnsi="Times New Roman" w:cs="Times New Roman"/>
        </w:rPr>
        <w:t xml:space="preserve"> </w:t>
      </w:r>
      <w:r w:rsidRPr="00A1415B">
        <w:rPr>
          <w:rFonts w:ascii="Times New Roman" w:hAnsi="Times New Roman" w:cs="Times New Roman"/>
          <w:i/>
          <w:iCs/>
        </w:rPr>
        <w:t>Born to Die</w:t>
      </w:r>
      <w:r w:rsidRPr="00A1415B">
        <w:rPr>
          <w:rFonts w:ascii="Times New Roman" w:hAnsi="Times New Roman" w:cs="Times New Roman"/>
        </w:rPr>
        <w:t>, Interscope Records, 2012.</w:t>
      </w:r>
    </w:p>
  </w:footnote>
  <w:footnote w:id="26">
    <w:p w14:paraId="3AEA7B3C" w14:textId="77777777" w:rsidR="00311EC9" w:rsidRPr="00177C44" w:rsidRDefault="00311EC9" w:rsidP="00311EC9">
      <w:pPr>
        <w:pStyle w:val="FootnoteText"/>
        <w:rPr>
          <w:rFonts w:ascii="Times New Roman" w:hAnsi="Times New Roman" w:cs="Times New Roman"/>
        </w:rPr>
      </w:pPr>
      <w:r w:rsidRPr="00177C44">
        <w:rPr>
          <w:rStyle w:val="FootnoteReference"/>
          <w:rFonts w:ascii="Times New Roman" w:hAnsi="Times New Roman" w:cs="Times New Roman"/>
        </w:rPr>
        <w:footnoteRef/>
      </w:r>
      <w:r w:rsidRPr="00177C44">
        <w:rPr>
          <w:rFonts w:ascii="Times New Roman" w:hAnsi="Times New Roman" w:cs="Times New Roman"/>
        </w:rPr>
        <w:t xml:space="preserve"> </w:t>
      </w:r>
      <w:r>
        <w:rPr>
          <w:rFonts w:ascii="Times New Roman" w:hAnsi="Times New Roman" w:cs="Times New Roman"/>
        </w:rPr>
        <w:t>See pp. 3-4 of this essay for a complete analysis of Phelan’s claim.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0504190"/>
      <w:docPartObj>
        <w:docPartGallery w:val="Page Numbers (Top of Page)"/>
        <w:docPartUnique/>
      </w:docPartObj>
    </w:sdtPr>
    <w:sdtContent>
      <w:p w14:paraId="75130F37" w14:textId="4922DD26" w:rsidR="00266348" w:rsidRDefault="00266348" w:rsidP="00A65C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81805F" w14:textId="77777777" w:rsidR="00266348" w:rsidRDefault="00266348" w:rsidP="002663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923A" w14:textId="5B5038E5" w:rsidR="725ED29A" w:rsidRDefault="725ED29A" w:rsidP="725ED29A">
    <w:pPr>
      <w:pStyle w:val="Header"/>
      <w:jc w:val="right"/>
    </w:pPr>
    <w:r>
      <w:t xml:space="preserve">Carlos </w:t>
    </w:r>
    <w:r>
      <w:fldChar w:fldCharType="begin"/>
    </w:r>
    <w:r>
      <w:instrText>PAGE</w:instrText>
    </w:r>
    <w:r>
      <w:fldChar w:fldCharType="separate"/>
    </w:r>
    <w:r w:rsidR="00EC5923">
      <w:rPr>
        <w:noProof/>
      </w:rPr>
      <w:t>1</w:t>
    </w:r>
    <w:r>
      <w:fldChar w:fldCharType="end"/>
    </w:r>
  </w:p>
  <w:p w14:paraId="1CDF0B54" w14:textId="17716B41" w:rsidR="00266348" w:rsidRPr="00266348" w:rsidRDefault="725ED29A" w:rsidP="725ED29A">
    <w:pPr>
      <w:pStyle w:val="Header"/>
      <w:framePr w:wrap="none" w:vAnchor="text" w:hAnchor="margin" w:xAlign="right" w:y="1"/>
      <w:jc w:val="both"/>
      <w:rPr>
        <w:rStyle w:val="PageNumber"/>
        <w:rFonts w:ascii="Times New Roman" w:hAnsi="Times New Roman" w:cs="Times New Roman"/>
      </w:rPr>
    </w:pPr>
    <w:r w:rsidRPr="725ED29A">
      <w:rPr>
        <w:rStyle w:val="PageNumber"/>
        <w:rFonts w:ascii="Times New Roman" w:hAnsi="Times New Roman" w:cs="Times New Roman"/>
      </w:rPr>
      <w:t xml:space="preserve">                                                                         </w:t>
    </w:r>
  </w:p>
  <w:p w14:paraId="704664AE" w14:textId="77777777" w:rsidR="00266348" w:rsidRPr="00266348" w:rsidRDefault="00266348" w:rsidP="00266348">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74FA8"/>
    <w:multiLevelType w:val="hybridMultilevel"/>
    <w:tmpl w:val="6EE6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6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81"/>
    <w:rsid w:val="000024A8"/>
    <w:rsid w:val="000055D2"/>
    <w:rsid w:val="00005EE0"/>
    <w:rsid w:val="000110D3"/>
    <w:rsid w:val="0001233E"/>
    <w:rsid w:val="0001610D"/>
    <w:rsid w:val="0002428E"/>
    <w:rsid w:val="00032A5F"/>
    <w:rsid w:val="00032A84"/>
    <w:rsid w:val="00034606"/>
    <w:rsid w:val="00035621"/>
    <w:rsid w:val="000361BF"/>
    <w:rsid w:val="00040BF8"/>
    <w:rsid w:val="00043DD8"/>
    <w:rsid w:val="00044115"/>
    <w:rsid w:val="0004422C"/>
    <w:rsid w:val="00052DFB"/>
    <w:rsid w:val="00052FFF"/>
    <w:rsid w:val="0005476A"/>
    <w:rsid w:val="00056F7F"/>
    <w:rsid w:val="00062048"/>
    <w:rsid w:val="0006238B"/>
    <w:rsid w:val="00062732"/>
    <w:rsid w:val="00064CA0"/>
    <w:rsid w:val="00067F6E"/>
    <w:rsid w:val="00071EFF"/>
    <w:rsid w:val="00072C6E"/>
    <w:rsid w:val="000778FD"/>
    <w:rsid w:val="00080C3E"/>
    <w:rsid w:val="000840D5"/>
    <w:rsid w:val="00085897"/>
    <w:rsid w:val="00090F31"/>
    <w:rsid w:val="000927B1"/>
    <w:rsid w:val="00094C78"/>
    <w:rsid w:val="00096020"/>
    <w:rsid w:val="00097953"/>
    <w:rsid w:val="000A015E"/>
    <w:rsid w:val="000A039F"/>
    <w:rsid w:val="000A4C4B"/>
    <w:rsid w:val="000A5F3F"/>
    <w:rsid w:val="000A704A"/>
    <w:rsid w:val="000B0DC6"/>
    <w:rsid w:val="000B1428"/>
    <w:rsid w:val="000B251C"/>
    <w:rsid w:val="000B2D0B"/>
    <w:rsid w:val="000B5980"/>
    <w:rsid w:val="000B5999"/>
    <w:rsid w:val="000B5FD3"/>
    <w:rsid w:val="000B75E7"/>
    <w:rsid w:val="000B7863"/>
    <w:rsid w:val="000C0BF6"/>
    <w:rsid w:val="000C1E66"/>
    <w:rsid w:val="000C428A"/>
    <w:rsid w:val="000C4FDE"/>
    <w:rsid w:val="000C63EF"/>
    <w:rsid w:val="000D28D2"/>
    <w:rsid w:val="000D4E35"/>
    <w:rsid w:val="000D5703"/>
    <w:rsid w:val="000E083B"/>
    <w:rsid w:val="000E1795"/>
    <w:rsid w:val="000E1D10"/>
    <w:rsid w:val="000E52E7"/>
    <w:rsid w:val="000E604B"/>
    <w:rsid w:val="000E6591"/>
    <w:rsid w:val="000F0822"/>
    <w:rsid w:val="000F141E"/>
    <w:rsid w:val="000F1859"/>
    <w:rsid w:val="000F2858"/>
    <w:rsid w:val="000F510A"/>
    <w:rsid w:val="000F54DA"/>
    <w:rsid w:val="000F6D67"/>
    <w:rsid w:val="000F7557"/>
    <w:rsid w:val="000F7BAF"/>
    <w:rsid w:val="00101C9E"/>
    <w:rsid w:val="0010318E"/>
    <w:rsid w:val="001036E7"/>
    <w:rsid w:val="00105604"/>
    <w:rsid w:val="00106EEF"/>
    <w:rsid w:val="00110B3E"/>
    <w:rsid w:val="001124BA"/>
    <w:rsid w:val="00113DCC"/>
    <w:rsid w:val="00113F2C"/>
    <w:rsid w:val="00114F66"/>
    <w:rsid w:val="00117CCD"/>
    <w:rsid w:val="0012323A"/>
    <w:rsid w:val="001239E5"/>
    <w:rsid w:val="00127F08"/>
    <w:rsid w:val="00140E6F"/>
    <w:rsid w:val="00144CF2"/>
    <w:rsid w:val="00150666"/>
    <w:rsid w:val="00150BBD"/>
    <w:rsid w:val="00155AE8"/>
    <w:rsid w:val="0016083C"/>
    <w:rsid w:val="00161DF3"/>
    <w:rsid w:val="00162492"/>
    <w:rsid w:val="00163113"/>
    <w:rsid w:val="00163D6B"/>
    <w:rsid w:val="00164E04"/>
    <w:rsid w:val="001672BA"/>
    <w:rsid w:val="00174F3A"/>
    <w:rsid w:val="00175881"/>
    <w:rsid w:val="00177C44"/>
    <w:rsid w:val="00180057"/>
    <w:rsid w:val="0018015A"/>
    <w:rsid w:val="00180937"/>
    <w:rsid w:val="001836FA"/>
    <w:rsid w:val="00183C9F"/>
    <w:rsid w:val="00184890"/>
    <w:rsid w:val="00187354"/>
    <w:rsid w:val="001941AB"/>
    <w:rsid w:val="001A11C5"/>
    <w:rsid w:val="001A12E0"/>
    <w:rsid w:val="001A13EA"/>
    <w:rsid w:val="001A3597"/>
    <w:rsid w:val="001A412A"/>
    <w:rsid w:val="001A49E6"/>
    <w:rsid w:val="001A7474"/>
    <w:rsid w:val="001B0BEE"/>
    <w:rsid w:val="001B3564"/>
    <w:rsid w:val="001B668F"/>
    <w:rsid w:val="001C0B29"/>
    <w:rsid w:val="001C0C74"/>
    <w:rsid w:val="001C1D1E"/>
    <w:rsid w:val="001C38B7"/>
    <w:rsid w:val="001C4F21"/>
    <w:rsid w:val="001C584D"/>
    <w:rsid w:val="001C58F2"/>
    <w:rsid w:val="001D0FAF"/>
    <w:rsid w:val="001D0FBA"/>
    <w:rsid w:val="001D1A53"/>
    <w:rsid w:val="001D263D"/>
    <w:rsid w:val="001D5AEA"/>
    <w:rsid w:val="001D7008"/>
    <w:rsid w:val="001D7448"/>
    <w:rsid w:val="001E39E1"/>
    <w:rsid w:val="001E6BC0"/>
    <w:rsid w:val="001E7461"/>
    <w:rsid w:val="001E7A6A"/>
    <w:rsid w:val="001F1E99"/>
    <w:rsid w:val="001F4693"/>
    <w:rsid w:val="001F56E7"/>
    <w:rsid w:val="001F76AF"/>
    <w:rsid w:val="00204F75"/>
    <w:rsid w:val="00205AF1"/>
    <w:rsid w:val="00205D7B"/>
    <w:rsid w:val="002064D3"/>
    <w:rsid w:val="00206D1F"/>
    <w:rsid w:val="00210E24"/>
    <w:rsid w:val="0021155F"/>
    <w:rsid w:val="00211724"/>
    <w:rsid w:val="002139DE"/>
    <w:rsid w:val="002145CE"/>
    <w:rsid w:val="00217646"/>
    <w:rsid w:val="00225537"/>
    <w:rsid w:val="0022707D"/>
    <w:rsid w:val="00227C31"/>
    <w:rsid w:val="00231E4C"/>
    <w:rsid w:val="00233005"/>
    <w:rsid w:val="00240708"/>
    <w:rsid w:val="00241698"/>
    <w:rsid w:val="00245A6C"/>
    <w:rsid w:val="00247C7E"/>
    <w:rsid w:val="00252382"/>
    <w:rsid w:val="0025795F"/>
    <w:rsid w:val="002579B5"/>
    <w:rsid w:val="00260B1B"/>
    <w:rsid w:val="00261428"/>
    <w:rsid w:val="00261456"/>
    <w:rsid w:val="00262D97"/>
    <w:rsid w:val="002644E0"/>
    <w:rsid w:val="00266348"/>
    <w:rsid w:val="00266730"/>
    <w:rsid w:val="00270CA6"/>
    <w:rsid w:val="00272EB3"/>
    <w:rsid w:val="00273456"/>
    <w:rsid w:val="00275FE5"/>
    <w:rsid w:val="002765B0"/>
    <w:rsid w:val="0028684A"/>
    <w:rsid w:val="002945EA"/>
    <w:rsid w:val="00294E61"/>
    <w:rsid w:val="00295E62"/>
    <w:rsid w:val="002A2224"/>
    <w:rsid w:val="002A257E"/>
    <w:rsid w:val="002A3254"/>
    <w:rsid w:val="002A66D6"/>
    <w:rsid w:val="002B70E2"/>
    <w:rsid w:val="002C2171"/>
    <w:rsid w:val="002C22A2"/>
    <w:rsid w:val="002C2769"/>
    <w:rsid w:val="002C3097"/>
    <w:rsid w:val="002C378F"/>
    <w:rsid w:val="002C474F"/>
    <w:rsid w:val="002C5BD2"/>
    <w:rsid w:val="002C753A"/>
    <w:rsid w:val="002C7B62"/>
    <w:rsid w:val="002D461B"/>
    <w:rsid w:val="002D6432"/>
    <w:rsid w:val="002E2578"/>
    <w:rsid w:val="002E337C"/>
    <w:rsid w:val="002E4792"/>
    <w:rsid w:val="002E5787"/>
    <w:rsid w:val="002E5FED"/>
    <w:rsid w:val="002F3D7E"/>
    <w:rsid w:val="002F50E1"/>
    <w:rsid w:val="002F66DD"/>
    <w:rsid w:val="00300314"/>
    <w:rsid w:val="00302D46"/>
    <w:rsid w:val="00303CB5"/>
    <w:rsid w:val="00304326"/>
    <w:rsid w:val="00306B26"/>
    <w:rsid w:val="00311EC9"/>
    <w:rsid w:val="00314320"/>
    <w:rsid w:val="00323795"/>
    <w:rsid w:val="00324B21"/>
    <w:rsid w:val="003265DE"/>
    <w:rsid w:val="00330F8B"/>
    <w:rsid w:val="00334E31"/>
    <w:rsid w:val="003353B1"/>
    <w:rsid w:val="00335EBD"/>
    <w:rsid w:val="00336774"/>
    <w:rsid w:val="00342F2E"/>
    <w:rsid w:val="00343DDA"/>
    <w:rsid w:val="00343F50"/>
    <w:rsid w:val="00347F42"/>
    <w:rsid w:val="00354EC7"/>
    <w:rsid w:val="003561A4"/>
    <w:rsid w:val="00360E82"/>
    <w:rsid w:val="003619B3"/>
    <w:rsid w:val="00361BF7"/>
    <w:rsid w:val="00361E8B"/>
    <w:rsid w:val="003631B6"/>
    <w:rsid w:val="00364461"/>
    <w:rsid w:val="00364670"/>
    <w:rsid w:val="0036497F"/>
    <w:rsid w:val="00365C0F"/>
    <w:rsid w:val="00370326"/>
    <w:rsid w:val="00371E7C"/>
    <w:rsid w:val="0037414B"/>
    <w:rsid w:val="00375419"/>
    <w:rsid w:val="00380310"/>
    <w:rsid w:val="00380852"/>
    <w:rsid w:val="00380FBF"/>
    <w:rsid w:val="0038373C"/>
    <w:rsid w:val="00385BD1"/>
    <w:rsid w:val="003875A0"/>
    <w:rsid w:val="00390787"/>
    <w:rsid w:val="0039555F"/>
    <w:rsid w:val="00396142"/>
    <w:rsid w:val="00397954"/>
    <w:rsid w:val="003A2963"/>
    <w:rsid w:val="003A7E96"/>
    <w:rsid w:val="003B343B"/>
    <w:rsid w:val="003B3A81"/>
    <w:rsid w:val="003B6F94"/>
    <w:rsid w:val="003B728D"/>
    <w:rsid w:val="003C1D93"/>
    <w:rsid w:val="003C256D"/>
    <w:rsid w:val="003C4CBC"/>
    <w:rsid w:val="003C5DDB"/>
    <w:rsid w:val="003C7DF9"/>
    <w:rsid w:val="003D048D"/>
    <w:rsid w:val="003D53BF"/>
    <w:rsid w:val="003D64F5"/>
    <w:rsid w:val="003D6C4A"/>
    <w:rsid w:val="003E2AA8"/>
    <w:rsid w:val="003F2CA3"/>
    <w:rsid w:val="003F50D8"/>
    <w:rsid w:val="003F5572"/>
    <w:rsid w:val="003F5815"/>
    <w:rsid w:val="003F695B"/>
    <w:rsid w:val="003F6FC1"/>
    <w:rsid w:val="0040255D"/>
    <w:rsid w:val="00402B7B"/>
    <w:rsid w:val="004036C1"/>
    <w:rsid w:val="00403FF1"/>
    <w:rsid w:val="00405B03"/>
    <w:rsid w:val="00412A6E"/>
    <w:rsid w:val="004136D2"/>
    <w:rsid w:val="004178EA"/>
    <w:rsid w:val="00417CA7"/>
    <w:rsid w:val="00420962"/>
    <w:rsid w:val="00423471"/>
    <w:rsid w:val="00424F96"/>
    <w:rsid w:val="004258E1"/>
    <w:rsid w:val="00430F94"/>
    <w:rsid w:val="004324EF"/>
    <w:rsid w:val="004325CA"/>
    <w:rsid w:val="00432723"/>
    <w:rsid w:val="004351CF"/>
    <w:rsid w:val="00435B6D"/>
    <w:rsid w:val="004409C8"/>
    <w:rsid w:val="00442E2C"/>
    <w:rsid w:val="00443D8F"/>
    <w:rsid w:val="004444A4"/>
    <w:rsid w:val="00445378"/>
    <w:rsid w:val="00445F83"/>
    <w:rsid w:val="00447937"/>
    <w:rsid w:val="00447C47"/>
    <w:rsid w:val="00455F1A"/>
    <w:rsid w:val="00457783"/>
    <w:rsid w:val="00461A5E"/>
    <w:rsid w:val="004638D7"/>
    <w:rsid w:val="00463E6C"/>
    <w:rsid w:val="00466AA5"/>
    <w:rsid w:val="00467182"/>
    <w:rsid w:val="004700B6"/>
    <w:rsid w:val="00470FC7"/>
    <w:rsid w:val="00473597"/>
    <w:rsid w:val="00475E7B"/>
    <w:rsid w:val="00475F8A"/>
    <w:rsid w:val="00481410"/>
    <w:rsid w:val="004873D7"/>
    <w:rsid w:val="004A5729"/>
    <w:rsid w:val="004A5D46"/>
    <w:rsid w:val="004B222D"/>
    <w:rsid w:val="004B31F9"/>
    <w:rsid w:val="004B73FE"/>
    <w:rsid w:val="004B7799"/>
    <w:rsid w:val="004C4B4D"/>
    <w:rsid w:val="004C4B5C"/>
    <w:rsid w:val="004D46CF"/>
    <w:rsid w:val="004D6B63"/>
    <w:rsid w:val="004E0B3A"/>
    <w:rsid w:val="004E2A40"/>
    <w:rsid w:val="004E4AF8"/>
    <w:rsid w:val="004F122C"/>
    <w:rsid w:val="004F27C8"/>
    <w:rsid w:val="004F29A9"/>
    <w:rsid w:val="004F50B5"/>
    <w:rsid w:val="004F67E2"/>
    <w:rsid w:val="004F7F8B"/>
    <w:rsid w:val="00500314"/>
    <w:rsid w:val="005010CF"/>
    <w:rsid w:val="00503E37"/>
    <w:rsid w:val="005047B3"/>
    <w:rsid w:val="005048ED"/>
    <w:rsid w:val="0050496F"/>
    <w:rsid w:val="00510D86"/>
    <w:rsid w:val="00511A24"/>
    <w:rsid w:val="00516765"/>
    <w:rsid w:val="005212A5"/>
    <w:rsid w:val="0052255C"/>
    <w:rsid w:val="005229D3"/>
    <w:rsid w:val="0052481B"/>
    <w:rsid w:val="00524DA9"/>
    <w:rsid w:val="00527123"/>
    <w:rsid w:val="00530329"/>
    <w:rsid w:val="00530FC4"/>
    <w:rsid w:val="0053156D"/>
    <w:rsid w:val="00531E4D"/>
    <w:rsid w:val="005347A0"/>
    <w:rsid w:val="00536C7B"/>
    <w:rsid w:val="00536C94"/>
    <w:rsid w:val="00537703"/>
    <w:rsid w:val="00540411"/>
    <w:rsid w:val="00541CBD"/>
    <w:rsid w:val="00542CB5"/>
    <w:rsid w:val="00547F26"/>
    <w:rsid w:val="00551DD4"/>
    <w:rsid w:val="0055304E"/>
    <w:rsid w:val="005550CC"/>
    <w:rsid w:val="00561307"/>
    <w:rsid w:val="00564E28"/>
    <w:rsid w:val="005661AB"/>
    <w:rsid w:val="005673D0"/>
    <w:rsid w:val="0057210C"/>
    <w:rsid w:val="00574069"/>
    <w:rsid w:val="00577239"/>
    <w:rsid w:val="005834ED"/>
    <w:rsid w:val="005850F9"/>
    <w:rsid w:val="00585C5A"/>
    <w:rsid w:val="00593C2B"/>
    <w:rsid w:val="00596ABF"/>
    <w:rsid w:val="005A1063"/>
    <w:rsid w:val="005A1318"/>
    <w:rsid w:val="005A1363"/>
    <w:rsid w:val="005A13F1"/>
    <w:rsid w:val="005A38A2"/>
    <w:rsid w:val="005B45BD"/>
    <w:rsid w:val="005B49A7"/>
    <w:rsid w:val="005C0BB6"/>
    <w:rsid w:val="005C6D0E"/>
    <w:rsid w:val="005D2DA8"/>
    <w:rsid w:val="005D5DB0"/>
    <w:rsid w:val="005D69DC"/>
    <w:rsid w:val="005D6E0D"/>
    <w:rsid w:val="005D7520"/>
    <w:rsid w:val="005F1F97"/>
    <w:rsid w:val="005F68D9"/>
    <w:rsid w:val="00600144"/>
    <w:rsid w:val="00606BFF"/>
    <w:rsid w:val="0061498E"/>
    <w:rsid w:val="00621A90"/>
    <w:rsid w:val="00624B8A"/>
    <w:rsid w:val="0062637D"/>
    <w:rsid w:val="0062645F"/>
    <w:rsid w:val="0063110A"/>
    <w:rsid w:val="0063357E"/>
    <w:rsid w:val="006347CF"/>
    <w:rsid w:val="00634A6D"/>
    <w:rsid w:val="00635462"/>
    <w:rsid w:val="006362AD"/>
    <w:rsid w:val="0063715D"/>
    <w:rsid w:val="00637DFC"/>
    <w:rsid w:val="00642BF9"/>
    <w:rsid w:val="00642D04"/>
    <w:rsid w:val="00643A18"/>
    <w:rsid w:val="0064497D"/>
    <w:rsid w:val="006563A8"/>
    <w:rsid w:val="006606BD"/>
    <w:rsid w:val="006639CC"/>
    <w:rsid w:val="006639DC"/>
    <w:rsid w:val="00663A65"/>
    <w:rsid w:val="00680A2F"/>
    <w:rsid w:val="00685589"/>
    <w:rsid w:val="00685FD0"/>
    <w:rsid w:val="00686C4F"/>
    <w:rsid w:val="00687CF5"/>
    <w:rsid w:val="00693001"/>
    <w:rsid w:val="0069539E"/>
    <w:rsid w:val="006957BE"/>
    <w:rsid w:val="006A2845"/>
    <w:rsid w:val="006A3D1A"/>
    <w:rsid w:val="006A5C5E"/>
    <w:rsid w:val="006A6FE3"/>
    <w:rsid w:val="006A735E"/>
    <w:rsid w:val="006A7AD2"/>
    <w:rsid w:val="006B0E48"/>
    <w:rsid w:val="006B582C"/>
    <w:rsid w:val="006B7F44"/>
    <w:rsid w:val="006C03CB"/>
    <w:rsid w:val="006C0569"/>
    <w:rsid w:val="006C134D"/>
    <w:rsid w:val="006C2F2A"/>
    <w:rsid w:val="006C4C82"/>
    <w:rsid w:val="006C4CF1"/>
    <w:rsid w:val="006C4ED9"/>
    <w:rsid w:val="006C52C1"/>
    <w:rsid w:val="006C5E75"/>
    <w:rsid w:val="006C62F8"/>
    <w:rsid w:val="006C65B3"/>
    <w:rsid w:val="006C7E2D"/>
    <w:rsid w:val="006C7FBF"/>
    <w:rsid w:val="006D0EBD"/>
    <w:rsid w:val="006D4A61"/>
    <w:rsid w:val="006D6995"/>
    <w:rsid w:val="006E0B57"/>
    <w:rsid w:val="006E2D34"/>
    <w:rsid w:val="006F2F92"/>
    <w:rsid w:val="006F35A6"/>
    <w:rsid w:val="006F6545"/>
    <w:rsid w:val="00702539"/>
    <w:rsid w:val="007038D3"/>
    <w:rsid w:val="00704F4E"/>
    <w:rsid w:val="00705060"/>
    <w:rsid w:val="0070534E"/>
    <w:rsid w:val="00715C31"/>
    <w:rsid w:val="007162C7"/>
    <w:rsid w:val="00716BE3"/>
    <w:rsid w:val="0071723B"/>
    <w:rsid w:val="00717349"/>
    <w:rsid w:val="007228F3"/>
    <w:rsid w:val="00726432"/>
    <w:rsid w:val="0073187A"/>
    <w:rsid w:val="0073327D"/>
    <w:rsid w:val="0073390F"/>
    <w:rsid w:val="007344FB"/>
    <w:rsid w:val="00735CC2"/>
    <w:rsid w:val="0073690B"/>
    <w:rsid w:val="00740FCF"/>
    <w:rsid w:val="00742926"/>
    <w:rsid w:val="007456CE"/>
    <w:rsid w:val="00752F91"/>
    <w:rsid w:val="0075335E"/>
    <w:rsid w:val="0075459C"/>
    <w:rsid w:val="0075532F"/>
    <w:rsid w:val="0075660B"/>
    <w:rsid w:val="00757817"/>
    <w:rsid w:val="00757AB5"/>
    <w:rsid w:val="007632E7"/>
    <w:rsid w:val="00763B40"/>
    <w:rsid w:val="007657A2"/>
    <w:rsid w:val="00780E54"/>
    <w:rsid w:val="00782BD6"/>
    <w:rsid w:val="007839C5"/>
    <w:rsid w:val="0078558D"/>
    <w:rsid w:val="00786D02"/>
    <w:rsid w:val="0079438D"/>
    <w:rsid w:val="00795A28"/>
    <w:rsid w:val="007A1A5D"/>
    <w:rsid w:val="007A2F27"/>
    <w:rsid w:val="007A487E"/>
    <w:rsid w:val="007A59C0"/>
    <w:rsid w:val="007A6FD3"/>
    <w:rsid w:val="007B1273"/>
    <w:rsid w:val="007B30C0"/>
    <w:rsid w:val="007B73D7"/>
    <w:rsid w:val="007C03D1"/>
    <w:rsid w:val="007C0780"/>
    <w:rsid w:val="007C1E03"/>
    <w:rsid w:val="007C24D7"/>
    <w:rsid w:val="007C6406"/>
    <w:rsid w:val="007C6BCD"/>
    <w:rsid w:val="007C7C6C"/>
    <w:rsid w:val="007D3180"/>
    <w:rsid w:val="007D362A"/>
    <w:rsid w:val="007D396B"/>
    <w:rsid w:val="007D47B5"/>
    <w:rsid w:val="007D4940"/>
    <w:rsid w:val="007D4AAD"/>
    <w:rsid w:val="007D4BCA"/>
    <w:rsid w:val="007D5175"/>
    <w:rsid w:val="007D706D"/>
    <w:rsid w:val="007E1A31"/>
    <w:rsid w:val="007E302B"/>
    <w:rsid w:val="007E32EC"/>
    <w:rsid w:val="007E37CD"/>
    <w:rsid w:val="007E4001"/>
    <w:rsid w:val="007E490A"/>
    <w:rsid w:val="007E4915"/>
    <w:rsid w:val="007F17A1"/>
    <w:rsid w:val="007F2F18"/>
    <w:rsid w:val="008000D3"/>
    <w:rsid w:val="00805378"/>
    <w:rsid w:val="00805686"/>
    <w:rsid w:val="00805CE3"/>
    <w:rsid w:val="0080693D"/>
    <w:rsid w:val="00812578"/>
    <w:rsid w:val="0081271A"/>
    <w:rsid w:val="0081430F"/>
    <w:rsid w:val="00827476"/>
    <w:rsid w:val="008308DF"/>
    <w:rsid w:val="008374FD"/>
    <w:rsid w:val="00841720"/>
    <w:rsid w:val="00842305"/>
    <w:rsid w:val="008437B2"/>
    <w:rsid w:val="00843E2F"/>
    <w:rsid w:val="00844083"/>
    <w:rsid w:val="00845B79"/>
    <w:rsid w:val="00845FAC"/>
    <w:rsid w:val="008462CA"/>
    <w:rsid w:val="0085040D"/>
    <w:rsid w:val="008509BE"/>
    <w:rsid w:val="00853755"/>
    <w:rsid w:val="00860153"/>
    <w:rsid w:val="008612A0"/>
    <w:rsid w:val="00863834"/>
    <w:rsid w:val="00865AF1"/>
    <w:rsid w:val="008662FC"/>
    <w:rsid w:val="008668D5"/>
    <w:rsid w:val="00866D62"/>
    <w:rsid w:val="008673B0"/>
    <w:rsid w:val="00872345"/>
    <w:rsid w:val="008738D6"/>
    <w:rsid w:val="00874968"/>
    <w:rsid w:val="00876C3F"/>
    <w:rsid w:val="0088444E"/>
    <w:rsid w:val="008902EE"/>
    <w:rsid w:val="0089157E"/>
    <w:rsid w:val="008935A9"/>
    <w:rsid w:val="008941EB"/>
    <w:rsid w:val="008A1857"/>
    <w:rsid w:val="008A5841"/>
    <w:rsid w:val="008A63B5"/>
    <w:rsid w:val="008A6E2D"/>
    <w:rsid w:val="008A7ADD"/>
    <w:rsid w:val="008B246A"/>
    <w:rsid w:val="008B446F"/>
    <w:rsid w:val="008B4A2A"/>
    <w:rsid w:val="008B673D"/>
    <w:rsid w:val="008B7E9E"/>
    <w:rsid w:val="008C4239"/>
    <w:rsid w:val="008C4A96"/>
    <w:rsid w:val="008D02E1"/>
    <w:rsid w:val="008D06C8"/>
    <w:rsid w:val="008D15CF"/>
    <w:rsid w:val="008D4E51"/>
    <w:rsid w:val="008D4FE4"/>
    <w:rsid w:val="008D6A7F"/>
    <w:rsid w:val="008D6EFD"/>
    <w:rsid w:val="008E0925"/>
    <w:rsid w:val="008E3485"/>
    <w:rsid w:val="008F41A0"/>
    <w:rsid w:val="008F439C"/>
    <w:rsid w:val="008F7845"/>
    <w:rsid w:val="00900DD7"/>
    <w:rsid w:val="00905AB4"/>
    <w:rsid w:val="00907A1C"/>
    <w:rsid w:val="0091091E"/>
    <w:rsid w:val="00915F16"/>
    <w:rsid w:val="00916151"/>
    <w:rsid w:val="00916427"/>
    <w:rsid w:val="00917618"/>
    <w:rsid w:val="009241E3"/>
    <w:rsid w:val="00925611"/>
    <w:rsid w:val="009262B5"/>
    <w:rsid w:val="009309B1"/>
    <w:rsid w:val="009352D8"/>
    <w:rsid w:val="009364F9"/>
    <w:rsid w:val="00937660"/>
    <w:rsid w:val="009409F7"/>
    <w:rsid w:val="00943167"/>
    <w:rsid w:val="00944BFC"/>
    <w:rsid w:val="00946808"/>
    <w:rsid w:val="00950024"/>
    <w:rsid w:val="00951AF9"/>
    <w:rsid w:val="009539E9"/>
    <w:rsid w:val="00956442"/>
    <w:rsid w:val="009574C8"/>
    <w:rsid w:val="009601A9"/>
    <w:rsid w:val="009625A3"/>
    <w:rsid w:val="00966C47"/>
    <w:rsid w:val="009670DB"/>
    <w:rsid w:val="009704B5"/>
    <w:rsid w:val="00972301"/>
    <w:rsid w:val="00972CDB"/>
    <w:rsid w:val="0097349D"/>
    <w:rsid w:val="00974B52"/>
    <w:rsid w:val="00983744"/>
    <w:rsid w:val="0099134E"/>
    <w:rsid w:val="00993E51"/>
    <w:rsid w:val="00995F0A"/>
    <w:rsid w:val="00996E7E"/>
    <w:rsid w:val="00997C31"/>
    <w:rsid w:val="009A1968"/>
    <w:rsid w:val="009A3C70"/>
    <w:rsid w:val="009A5811"/>
    <w:rsid w:val="009B0310"/>
    <w:rsid w:val="009B6DE0"/>
    <w:rsid w:val="009B7791"/>
    <w:rsid w:val="009C0C43"/>
    <w:rsid w:val="009C24E2"/>
    <w:rsid w:val="009C610B"/>
    <w:rsid w:val="009C64AD"/>
    <w:rsid w:val="009D047A"/>
    <w:rsid w:val="009D0958"/>
    <w:rsid w:val="009D256C"/>
    <w:rsid w:val="009D2E86"/>
    <w:rsid w:val="009D3C66"/>
    <w:rsid w:val="009D6197"/>
    <w:rsid w:val="009D7619"/>
    <w:rsid w:val="009D7A43"/>
    <w:rsid w:val="009E2ED0"/>
    <w:rsid w:val="009E3E65"/>
    <w:rsid w:val="009E56C4"/>
    <w:rsid w:val="009E788E"/>
    <w:rsid w:val="009F3E53"/>
    <w:rsid w:val="009F4204"/>
    <w:rsid w:val="009F429D"/>
    <w:rsid w:val="009F4AE9"/>
    <w:rsid w:val="00A0265E"/>
    <w:rsid w:val="00A039EA"/>
    <w:rsid w:val="00A0524B"/>
    <w:rsid w:val="00A063AC"/>
    <w:rsid w:val="00A13060"/>
    <w:rsid w:val="00A1415B"/>
    <w:rsid w:val="00A20B19"/>
    <w:rsid w:val="00A20BAD"/>
    <w:rsid w:val="00A224E7"/>
    <w:rsid w:val="00A22C87"/>
    <w:rsid w:val="00A246E9"/>
    <w:rsid w:val="00A24DF2"/>
    <w:rsid w:val="00A32F1E"/>
    <w:rsid w:val="00A345CC"/>
    <w:rsid w:val="00A41332"/>
    <w:rsid w:val="00A4405F"/>
    <w:rsid w:val="00A54D4D"/>
    <w:rsid w:val="00A55B87"/>
    <w:rsid w:val="00A56537"/>
    <w:rsid w:val="00A60333"/>
    <w:rsid w:val="00A634DF"/>
    <w:rsid w:val="00A6376D"/>
    <w:rsid w:val="00A6662A"/>
    <w:rsid w:val="00A67601"/>
    <w:rsid w:val="00A7091D"/>
    <w:rsid w:val="00A71E94"/>
    <w:rsid w:val="00A72A25"/>
    <w:rsid w:val="00A74022"/>
    <w:rsid w:val="00A75F9F"/>
    <w:rsid w:val="00A7644A"/>
    <w:rsid w:val="00A82801"/>
    <w:rsid w:val="00A8395B"/>
    <w:rsid w:val="00A906E6"/>
    <w:rsid w:val="00A9070F"/>
    <w:rsid w:val="00A924E3"/>
    <w:rsid w:val="00A92B9D"/>
    <w:rsid w:val="00A96BCC"/>
    <w:rsid w:val="00AA2F65"/>
    <w:rsid w:val="00AB0C70"/>
    <w:rsid w:val="00AB7648"/>
    <w:rsid w:val="00AC0320"/>
    <w:rsid w:val="00AC1CD7"/>
    <w:rsid w:val="00AC3BAD"/>
    <w:rsid w:val="00AC4182"/>
    <w:rsid w:val="00AC5EDA"/>
    <w:rsid w:val="00AC6CD5"/>
    <w:rsid w:val="00AD18E8"/>
    <w:rsid w:val="00AD326B"/>
    <w:rsid w:val="00AD4C5C"/>
    <w:rsid w:val="00AD508F"/>
    <w:rsid w:val="00AD7192"/>
    <w:rsid w:val="00AD7280"/>
    <w:rsid w:val="00AE21EE"/>
    <w:rsid w:val="00AE48A2"/>
    <w:rsid w:val="00AE7C47"/>
    <w:rsid w:val="00AF118F"/>
    <w:rsid w:val="00AF1758"/>
    <w:rsid w:val="00AF1C44"/>
    <w:rsid w:val="00AF42FD"/>
    <w:rsid w:val="00AF6927"/>
    <w:rsid w:val="00AF7135"/>
    <w:rsid w:val="00B02E07"/>
    <w:rsid w:val="00B05082"/>
    <w:rsid w:val="00B07EA6"/>
    <w:rsid w:val="00B10709"/>
    <w:rsid w:val="00B10A21"/>
    <w:rsid w:val="00B13A43"/>
    <w:rsid w:val="00B21697"/>
    <w:rsid w:val="00B276AF"/>
    <w:rsid w:val="00B30E56"/>
    <w:rsid w:val="00B3130B"/>
    <w:rsid w:val="00B32794"/>
    <w:rsid w:val="00B32915"/>
    <w:rsid w:val="00B3295D"/>
    <w:rsid w:val="00B32C70"/>
    <w:rsid w:val="00B354B3"/>
    <w:rsid w:val="00B361E6"/>
    <w:rsid w:val="00B36743"/>
    <w:rsid w:val="00B36C56"/>
    <w:rsid w:val="00B400DF"/>
    <w:rsid w:val="00B413D0"/>
    <w:rsid w:val="00B4398D"/>
    <w:rsid w:val="00B45DCE"/>
    <w:rsid w:val="00B4715B"/>
    <w:rsid w:val="00B47943"/>
    <w:rsid w:val="00B5404A"/>
    <w:rsid w:val="00B557FE"/>
    <w:rsid w:val="00B64AAA"/>
    <w:rsid w:val="00B655C0"/>
    <w:rsid w:val="00B70EDB"/>
    <w:rsid w:val="00B72828"/>
    <w:rsid w:val="00B753DE"/>
    <w:rsid w:val="00B75A2C"/>
    <w:rsid w:val="00B76326"/>
    <w:rsid w:val="00B7762C"/>
    <w:rsid w:val="00B77CF0"/>
    <w:rsid w:val="00B80781"/>
    <w:rsid w:val="00B81DB0"/>
    <w:rsid w:val="00B856BB"/>
    <w:rsid w:val="00B956F9"/>
    <w:rsid w:val="00B95786"/>
    <w:rsid w:val="00B960DD"/>
    <w:rsid w:val="00BA23D9"/>
    <w:rsid w:val="00BA4550"/>
    <w:rsid w:val="00BA4F58"/>
    <w:rsid w:val="00BC0385"/>
    <w:rsid w:val="00BC1DC2"/>
    <w:rsid w:val="00BC719E"/>
    <w:rsid w:val="00BD00A3"/>
    <w:rsid w:val="00BD08FD"/>
    <w:rsid w:val="00BD5534"/>
    <w:rsid w:val="00BE055E"/>
    <w:rsid w:val="00BE082F"/>
    <w:rsid w:val="00BE1CB7"/>
    <w:rsid w:val="00BE33D8"/>
    <w:rsid w:val="00BE41BF"/>
    <w:rsid w:val="00BE7E4C"/>
    <w:rsid w:val="00BF26DE"/>
    <w:rsid w:val="00BF75FC"/>
    <w:rsid w:val="00C00DA3"/>
    <w:rsid w:val="00C0158D"/>
    <w:rsid w:val="00C01C59"/>
    <w:rsid w:val="00C02198"/>
    <w:rsid w:val="00C02909"/>
    <w:rsid w:val="00C112B6"/>
    <w:rsid w:val="00C11C5C"/>
    <w:rsid w:val="00C122F3"/>
    <w:rsid w:val="00C1399C"/>
    <w:rsid w:val="00C149AA"/>
    <w:rsid w:val="00C153DC"/>
    <w:rsid w:val="00C178BF"/>
    <w:rsid w:val="00C2130A"/>
    <w:rsid w:val="00C3404C"/>
    <w:rsid w:val="00C41D79"/>
    <w:rsid w:val="00C44703"/>
    <w:rsid w:val="00C449CF"/>
    <w:rsid w:val="00C46847"/>
    <w:rsid w:val="00C46C92"/>
    <w:rsid w:val="00C52E55"/>
    <w:rsid w:val="00C53513"/>
    <w:rsid w:val="00C570BC"/>
    <w:rsid w:val="00C57163"/>
    <w:rsid w:val="00C71A1E"/>
    <w:rsid w:val="00C7279E"/>
    <w:rsid w:val="00C74A95"/>
    <w:rsid w:val="00C75CA5"/>
    <w:rsid w:val="00C76AA3"/>
    <w:rsid w:val="00C814C6"/>
    <w:rsid w:val="00C82467"/>
    <w:rsid w:val="00C834BB"/>
    <w:rsid w:val="00C86DB7"/>
    <w:rsid w:val="00C87046"/>
    <w:rsid w:val="00C90190"/>
    <w:rsid w:val="00C91350"/>
    <w:rsid w:val="00C918DE"/>
    <w:rsid w:val="00C91E23"/>
    <w:rsid w:val="00C96848"/>
    <w:rsid w:val="00CA114F"/>
    <w:rsid w:val="00CA32F4"/>
    <w:rsid w:val="00CA62A8"/>
    <w:rsid w:val="00CB015F"/>
    <w:rsid w:val="00CB2728"/>
    <w:rsid w:val="00CB3CD7"/>
    <w:rsid w:val="00CB4082"/>
    <w:rsid w:val="00CB4AF7"/>
    <w:rsid w:val="00CB50FF"/>
    <w:rsid w:val="00CB760E"/>
    <w:rsid w:val="00CB7D7F"/>
    <w:rsid w:val="00CC233B"/>
    <w:rsid w:val="00CC2635"/>
    <w:rsid w:val="00CC460F"/>
    <w:rsid w:val="00CC504E"/>
    <w:rsid w:val="00CD15B6"/>
    <w:rsid w:val="00CD231A"/>
    <w:rsid w:val="00CD5B6A"/>
    <w:rsid w:val="00CE0D6F"/>
    <w:rsid w:val="00CE2714"/>
    <w:rsid w:val="00CE3FD8"/>
    <w:rsid w:val="00CE48FB"/>
    <w:rsid w:val="00CE63DF"/>
    <w:rsid w:val="00CF0A24"/>
    <w:rsid w:val="00CF25DC"/>
    <w:rsid w:val="00CF2C26"/>
    <w:rsid w:val="00CF66E6"/>
    <w:rsid w:val="00D0106A"/>
    <w:rsid w:val="00D02059"/>
    <w:rsid w:val="00D053C9"/>
    <w:rsid w:val="00D1218B"/>
    <w:rsid w:val="00D16073"/>
    <w:rsid w:val="00D21B7E"/>
    <w:rsid w:val="00D25284"/>
    <w:rsid w:val="00D32660"/>
    <w:rsid w:val="00D36DAE"/>
    <w:rsid w:val="00D4086E"/>
    <w:rsid w:val="00D425FD"/>
    <w:rsid w:val="00D42B73"/>
    <w:rsid w:val="00D437B2"/>
    <w:rsid w:val="00D459BB"/>
    <w:rsid w:val="00D46029"/>
    <w:rsid w:val="00D50048"/>
    <w:rsid w:val="00D50E5D"/>
    <w:rsid w:val="00D514A3"/>
    <w:rsid w:val="00D51963"/>
    <w:rsid w:val="00D53B5D"/>
    <w:rsid w:val="00D540AE"/>
    <w:rsid w:val="00D576AF"/>
    <w:rsid w:val="00D57CB6"/>
    <w:rsid w:val="00D6036A"/>
    <w:rsid w:val="00D61223"/>
    <w:rsid w:val="00D6197A"/>
    <w:rsid w:val="00D62728"/>
    <w:rsid w:val="00D64CA9"/>
    <w:rsid w:val="00D656D5"/>
    <w:rsid w:val="00D71CAC"/>
    <w:rsid w:val="00D73105"/>
    <w:rsid w:val="00D8325A"/>
    <w:rsid w:val="00D862AF"/>
    <w:rsid w:val="00D86525"/>
    <w:rsid w:val="00D87DD2"/>
    <w:rsid w:val="00D93F84"/>
    <w:rsid w:val="00D97BAE"/>
    <w:rsid w:val="00DA0BD8"/>
    <w:rsid w:val="00DA6A2A"/>
    <w:rsid w:val="00DA7B11"/>
    <w:rsid w:val="00DB1FF3"/>
    <w:rsid w:val="00DB2A8D"/>
    <w:rsid w:val="00DB581C"/>
    <w:rsid w:val="00DB5A94"/>
    <w:rsid w:val="00DC012E"/>
    <w:rsid w:val="00DC0BDF"/>
    <w:rsid w:val="00DC1693"/>
    <w:rsid w:val="00DC1746"/>
    <w:rsid w:val="00DC2864"/>
    <w:rsid w:val="00DC2E1C"/>
    <w:rsid w:val="00DC4766"/>
    <w:rsid w:val="00DC644E"/>
    <w:rsid w:val="00DC6ED3"/>
    <w:rsid w:val="00DD6076"/>
    <w:rsid w:val="00DE1108"/>
    <w:rsid w:val="00DE2321"/>
    <w:rsid w:val="00DE271B"/>
    <w:rsid w:val="00DE3537"/>
    <w:rsid w:val="00DE5A24"/>
    <w:rsid w:val="00DE6697"/>
    <w:rsid w:val="00DE764B"/>
    <w:rsid w:val="00DF13ED"/>
    <w:rsid w:val="00DF1FAC"/>
    <w:rsid w:val="00DF3754"/>
    <w:rsid w:val="00DF7303"/>
    <w:rsid w:val="00E0135A"/>
    <w:rsid w:val="00E04308"/>
    <w:rsid w:val="00E06D03"/>
    <w:rsid w:val="00E07F62"/>
    <w:rsid w:val="00E07FE7"/>
    <w:rsid w:val="00E11FF1"/>
    <w:rsid w:val="00E17053"/>
    <w:rsid w:val="00E170D9"/>
    <w:rsid w:val="00E20E5D"/>
    <w:rsid w:val="00E21DA0"/>
    <w:rsid w:val="00E23ADF"/>
    <w:rsid w:val="00E26F44"/>
    <w:rsid w:val="00E343F4"/>
    <w:rsid w:val="00E37BDE"/>
    <w:rsid w:val="00E401CA"/>
    <w:rsid w:val="00E42077"/>
    <w:rsid w:val="00E42DDC"/>
    <w:rsid w:val="00E4314B"/>
    <w:rsid w:val="00E45DB5"/>
    <w:rsid w:val="00E46024"/>
    <w:rsid w:val="00E503AB"/>
    <w:rsid w:val="00E509C1"/>
    <w:rsid w:val="00E55C98"/>
    <w:rsid w:val="00E609D6"/>
    <w:rsid w:val="00E616A5"/>
    <w:rsid w:val="00E6211A"/>
    <w:rsid w:val="00E65B14"/>
    <w:rsid w:val="00E72CA8"/>
    <w:rsid w:val="00E75384"/>
    <w:rsid w:val="00E762E2"/>
    <w:rsid w:val="00E80DCA"/>
    <w:rsid w:val="00E8122C"/>
    <w:rsid w:val="00E81EE4"/>
    <w:rsid w:val="00E845B7"/>
    <w:rsid w:val="00E85256"/>
    <w:rsid w:val="00E96624"/>
    <w:rsid w:val="00EA10F7"/>
    <w:rsid w:val="00EA176E"/>
    <w:rsid w:val="00EA677D"/>
    <w:rsid w:val="00EA7504"/>
    <w:rsid w:val="00EB28F3"/>
    <w:rsid w:val="00EB60AA"/>
    <w:rsid w:val="00EB7208"/>
    <w:rsid w:val="00EC1CDF"/>
    <w:rsid w:val="00EC5923"/>
    <w:rsid w:val="00EC6468"/>
    <w:rsid w:val="00ED056D"/>
    <w:rsid w:val="00ED136C"/>
    <w:rsid w:val="00ED30FF"/>
    <w:rsid w:val="00ED367C"/>
    <w:rsid w:val="00ED5CBF"/>
    <w:rsid w:val="00EE148D"/>
    <w:rsid w:val="00EE248A"/>
    <w:rsid w:val="00EE48D0"/>
    <w:rsid w:val="00EF0D2E"/>
    <w:rsid w:val="00EF378B"/>
    <w:rsid w:val="00EF626F"/>
    <w:rsid w:val="00F01461"/>
    <w:rsid w:val="00F03D07"/>
    <w:rsid w:val="00F07888"/>
    <w:rsid w:val="00F10D4B"/>
    <w:rsid w:val="00F11470"/>
    <w:rsid w:val="00F11A2D"/>
    <w:rsid w:val="00F1220F"/>
    <w:rsid w:val="00F13A64"/>
    <w:rsid w:val="00F1433C"/>
    <w:rsid w:val="00F14461"/>
    <w:rsid w:val="00F15065"/>
    <w:rsid w:val="00F176A4"/>
    <w:rsid w:val="00F20208"/>
    <w:rsid w:val="00F20481"/>
    <w:rsid w:val="00F23D0C"/>
    <w:rsid w:val="00F25CA3"/>
    <w:rsid w:val="00F308F2"/>
    <w:rsid w:val="00F341AD"/>
    <w:rsid w:val="00F348FF"/>
    <w:rsid w:val="00F36786"/>
    <w:rsid w:val="00F37CCD"/>
    <w:rsid w:val="00F42BCD"/>
    <w:rsid w:val="00F4300F"/>
    <w:rsid w:val="00F438FC"/>
    <w:rsid w:val="00F43E86"/>
    <w:rsid w:val="00F464E9"/>
    <w:rsid w:val="00F477F2"/>
    <w:rsid w:val="00F50A8A"/>
    <w:rsid w:val="00F55868"/>
    <w:rsid w:val="00F56639"/>
    <w:rsid w:val="00F67786"/>
    <w:rsid w:val="00F7242C"/>
    <w:rsid w:val="00F72C66"/>
    <w:rsid w:val="00F74846"/>
    <w:rsid w:val="00F76205"/>
    <w:rsid w:val="00F7746D"/>
    <w:rsid w:val="00F80D50"/>
    <w:rsid w:val="00F8473B"/>
    <w:rsid w:val="00F90B53"/>
    <w:rsid w:val="00F911BF"/>
    <w:rsid w:val="00F91BCD"/>
    <w:rsid w:val="00F934EE"/>
    <w:rsid w:val="00F9710D"/>
    <w:rsid w:val="00FB1A72"/>
    <w:rsid w:val="00FB2A05"/>
    <w:rsid w:val="00FB3042"/>
    <w:rsid w:val="00FC1A9C"/>
    <w:rsid w:val="00FC3641"/>
    <w:rsid w:val="00FC4611"/>
    <w:rsid w:val="00FC5A0E"/>
    <w:rsid w:val="00FC60B9"/>
    <w:rsid w:val="00FD5310"/>
    <w:rsid w:val="00FD5315"/>
    <w:rsid w:val="00FD749A"/>
    <w:rsid w:val="00FE2295"/>
    <w:rsid w:val="00FE3219"/>
    <w:rsid w:val="00FE6EB8"/>
    <w:rsid w:val="00FF194F"/>
    <w:rsid w:val="00FF526B"/>
    <w:rsid w:val="0A2FFC18"/>
    <w:rsid w:val="0F1EB3C0"/>
    <w:rsid w:val="10697809"/>
    <w:rsid w:val="18567E8C"/>
    <w:rsid w:val="20192844"/>
    <w:rsid w:val="285E899F"/>
    <w:rsid w:val="2BE2DBB3"/>
    <w:rsid w:val="3B8194F0"/>
    <w:rsid w:val="41953C55"/>
    <w:rsid w:val="43DAEB98"/>
    <w:rsid w:val="46E37886"/>
    <w:rsid w:val="5951485E"/>
    <w:rsid w:val="725ED29A"/>
    <w:rsid w:val="745EDEB9"/>
    <w:rsid w:val="7647497C"/>
    <w:rsid w:val="7B054009"/>
    <w:rsid w:val="7F9E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126EF5"/>
  <w15:chartTrackingRefBased/>
  <w15:docId w15:val="{15D1047F-71CC-9A48-B6D3-72011484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81"/>
  </w:style>
  <w:style w:type="paragraph" w:styleId="Heading1">
    <w:name w:val="heading 1"/>
    <w:basedOn w:val="Normal"/>
    <w:next w:val="Normal"/>
    <w:link w:val="Heading1Char"/>
    <w:uiPriority w:val="9"/>
    <w:qFormat/>
    <w:rsid w:val="00B807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07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07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07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07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07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7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7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7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07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07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07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07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0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781"/>
    <w:rPr>
      <w:rFonts w:eastAsiaTheme="majorEastAsia" w:cstheme="majorBidi"/>
      <w:color w:val="272727" w:themeColor="text1" w:themeTint="D8"/>
    </w:rPr>
  </w:style>
  <w:style w:type="paragraph" w:styleId="Title">
    <w:name w:val="Title"/>
    <w:basedOn w:val="Normal"/>
    <w:next w:val="Normal"/>
    <w:link w:val="TitleChar"/>
    <w:uiPriority w:val="10"/>
    <w:qFormat/>
    <w:rsid w:val="00B807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7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7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0781"/>
    <w:rPr>
      <w:i/>
      <w:iCs/>
      <w:color w:val="404040" w:themeColor="text1" w:themeTint="BF"/>
    </w:rPr>
  </w:style>
  <w:style w:type="paragraph" w:styleId="ListParagraph">
    <w:name w:val="List Paragraph"/>
    <w:basedOn w:val="Normal"/>
    <w:uiPriority w:val="34"/>
    <w:qFormat/>
    <w:rsid w:val="00B80781"/>
    <w:pPr>
      <w:ind w:left="720"/>
      <w:contextualSpacing/>
    </w:pPr>
  </w:style>
  <w:style w:type="character" w:styleId="IntenseEmphasis">
    <w:name w:val="Intense Emphasis"/>
    <w:basedOn w:val="DefaultParagraphFont"/>
    <w:uiPriority w:val="21"/>
    <w:qFormat/>
    <w:rsid w:val="00B80781"/>
    <w:rPr>
      <w:i/>
      <w:iCs/>
      <w:color w:val="2F5496" w:themeColor="accent1" w:themeShade="BF"/>
    </w:rPr>
  </w:style>
  <w:style w:type="paragraph" w:styleId="IntenseQuote">
    <w:name w:val="Intense Quote"/>
    <w:basedOn w:val="Normal"/>
    <w:next w:val="Normal"/>
    <w:link w:val="IntenseQuoteChar"/>
    <w:uiPriority w:val="30"/>
    <w:qFormat/>
    <w:rsid w:val="00B80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0781"/>
    <w:rPr>
      <w:i/>
      <w:iCs/>
      <w:color w:val="2F5496" w:themeColor="accent1" w:themeShade="BF"/>
    </w:rPr>
  </w:style>
  <w:style w:type="character" w:styleId="IntenseReference">
    <w:name w:val="Intense Reference"/>
    <w:basedOn w:val="DefaultParagraphFont"/>
    <w:uiPriority w:val="32"/>
    <w:qFormat/>
    <w:rsid w:val="00B80781"/>
    <w:rPr>
      <w:b/>
      <w:bCs/>
      <w:smallCaps/>
      <w:color w:val="2F5496" w:themeColor="accent1" w:themeShade="BF"/>
      <w:spacing w:val="5"/>
    </w:rPr>
  </w:style>
  <w:style w:type="paragraph" w:styleId="FootnoteText">
    <w:name w:val="footnote text"/>
    <w:basedOn w:val="Normal"/>
    <w:link w:val="FootnoteTextChar"/>
    <w:uiPriority w:val="99"/>
    <w:semiHidden/>
    <w:unhideWhenUsed/>
    <w:rsid w:val="00B80781"/>
    <w:rPr>
      <w:sz w:val="20"/>
      <w:szCs w:val="20"/>
    </w:rPr>
  </w:style>
  <w:style w:type="character" w:customStyle="1" w:styleId="FootnoteTextChar">
    <w:name w:val="Footnote Text Char"/>
    <w:basedOn w:val="DefaultParagraphFont"/>
    <w:link w:val="FootnoteText"/>
    <w:uiPriority w:val="99"/>
    <w:semiHidden/>
    <w:rsid w:val="00B80781"/>
    <w:rPr>
      <w:sz w:val="20"/>
      <w:szCs w:val="20"/>
    </w:rPr>
  </w:style>
  <w:style w:type="character" w:styleId="FootnoteReference">
    <w:name w:val="footnote reference"/>
    <w:basedOn w:val="DefaultParagraphFont"/>
    <w:uiPriority w:val="99"/>
    <w:semiHidden/>
    <w:unhideWhenUsed/>
    <w:rsid w:val="00B80781"/>
    <w:rPr>
      <w:vertAlign w:val="superscript"/>
    </w:rPr>
  </w:style>
  <w:style w:type="paragraph" w:styleId="NormalWeb">
    <w:name w:val="Normal (Web)"/>
    <w:basedOn w:val="Normal"/>
    <w:uiPriority w:val="99"/>
    <w:semiHidden/>
    <w:unhideWhenUsed/>
    <w:rsid w:val="00B80781"/>
    <w:rPr>
      <w:rFonts w:ascii="Times New Roman" w:hAnsi="Times New Roman" w:cs="Times New Roman"/>
    </w:rPr>
  </w:style>
  <w:style w:type="paragraph" w:styleId="Header">
    <w:name w:val="header"/>
    <w:basedOn w:val="Normal"/>
    <w:link w:val="HeaderChar"/>
    <w:uiPriority w:val="99"/>
    <w:unhideWhenUsed/>
    <w:rsid w:val="00266348"/>
    <w:pPr>
      <w:tabs>
        <w:tab w:val="center" w:pos="4680"/>
        <w:tab w:val="right" w:pos="9360"/>
      </w:tabs>
    </w:pPr>
  </w:style>
  <w:style w:type="character" w:customStyle="1" w:styleId="HeaderChar">
    <w:name w:val="Header Char"/>
    <w:basedOn w:val="DefaultParagraphFont"/>
    <w:link w:val="Header"/>
    <w:uiPriority w:val="99"/>
    <w:rsid w:val="00266348"/>
  </w:style>
  <w:style w:type="paragraph" w:styleId="Footer">
    <w:name w:val="footer"/>
    <w:basedOn w:val="Normal"/>
    <w:link w:val="FooterChar"/>
    <w:uiPriority w:val="99"/>
    <w:unhideWhenUsed/>
    <w:rsid w:val="00266348"/>
    <w:pPr>
      <w:tabs>
        <w:tab w:val="center" w:pos="4680"/>
        <w:tab w:val="right" w:pos="9360"/>
      </w:tabs>
    </w:pPr>
  </w:style>
  <w:style w:type="character" w:customStyle="1" w:styleId="FooterChar">
    <w:name w:val="Footer Char"/>
    <w:basedOn w:val="DefaultParagraphFont"/>
    <w:link w:val="Footer"/>
    <w:uiPriority w:val="99"/>
    <w:rsid w:val="00266348"/>
  </w:style>
  <w:style w:type="character" w:styleId="PageNumber">
    <w:name w:val="page number"/>
    <w:basedOn w:val="DefaultParagraphFont"/>
    <w:uiPriority w:val="99"/>
    <w:semiHidden/>
    <w:unhideWhenUsed/>
    <w:rsid w:val="00266348"/>
  </w:style>
  <w:style w:type="character" w:styleId="Hyperlink">
    <w:name w:val="Hyperlink"/>
    <w:basedOn w:val="DefaultParagraphFont"/>
    <w:uiPriority w:val="99"/>
    <w:unhideWhenUsed/>
    <w:rsid w:val="001D7448"/>
    <w:rPr>
      <w:color w:val="0563C1" w:themeColor="hyperlink"/>
      <w:u w:val="single"/>
    </w:rPr>
  </w:style>
  <w:style w:type="character" w:styleId="UnresolvedMention">
    <w:name w:val="Unresolved Mention"/>
    <w:basedOn w:val="DefaultParagraphFont"/>
    <w:uiPriority w:val="99"/>
    <w:semiHidden/>
    <w:unhideWhenUsed/>
    <w:rsid w:val="001D7448"/>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6262">
      <w:bodyDiv w:val="1"/>
      <w:marLeft w:val="0"/>
      <w:marRight w:val="0"/>
      <w:marTop w:val="0"/>
      <w:marBottom w:val="0"/>
      <w:divBdr>
        <w:top w:val="none" w:sz="0" w:space="0" w:color="auto"/>
        <w:left w:val="none" w:sz="0" w:space="0" w:color="auto"/>
        <w:bottom w:val="none" w:sz="0" w:space="0" w:color="auto"/>
        <w:right w:val="none" w:sz="0" w:space="0" w:color="auto"/>
      </w:divBdr>
      <w:divsChild>
        <w:div w:id="824586023">
          <w:marLeft w:val="0"/>
          <w:marRight w:val="0"/>
          <w:marTop w:val="0"/>
          <w:marBottom w:val="0"/>
          <w:divBdr>
            <w:top w:val="none" w:sz="0" w:space="0" w:color="auto"/>
            <w:left w:val="none" w:sz="0" w:space="0" w:color="auto"/>
            <w:bottom w:val="none" w:sz="0" w:space="0" w:color="auto"/>
            <w:right w:val="none" w:sz="0" w:space="0" w:color="auto"/>
          </w:divBdr>
          <w:divsChild>
            <w:div w:id="1952276291">
              <w:marLeft w:val="0"/>
              <w:marRight w:val="0"/>
              <w:marTop w:val="0"/>
              <w:marBottom w:val="0"/>
              <w:divBdr>
                <w:top w:val="none" w:sz="0" w:space="0" w:color="auto"/>
                <w:left w:val="none" w:sz="0" w:space="0" w:color="auto"/>
                <w:bottom w:val="none" w:sz="0" w:space="0" w:color="auto"/>
                <w:right w:val="none" w:sz="0" w:space="0" w:color="auto"/>
              </w:divBdr>
              <w:divsChild>
                <w:div w:id="1011180320">
                  <w:marLeft w:val="0"/>
                  <w:marRight w:val="0"/>
                  <w:marTop w:val="0"/>
                  <w:marBottom w:val="0"/>
                  <w:divBdr>
                    <w:top w:val="none" w:sz="0" w:space="0" w:color="auto"/>
                    <w:left w:val="none" w:sz="0" w:space="0" w:color="auto"/>
                    <w:bottom w:val="none" w:sz="0" w:space="0" w:color="auto"/>
                    <w:right w:val="none" w:sz="0" w:space="0" w:color="auto"/>
                  </w:divBdr>
                  <w:divsChild>
                    <w:div w:id="8352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28515">
      <w:bodyDiv w:val="1"/>
      <w:marLeft w:val="0"/>
      <w:marRight w:val="0"/>
      <w:marTop w:val="0"/>
      <w:marBottom w:val="0"/>
      <w:divBdr>
        <w:top w:val="none" w:sz="0" w:space="0" w:color="auto"/>
        <w:left w:val="none" w:sz="0" w:space="0" w:color="auto"/>
        <w:bottom w:val="none" w:sz="0" w:space="0" w:color="auto"/>
        <w:right w:val="none" w:sz="0" w:space="0" w:color="auto"/>
      </w:divBdr>
      <w:divsChild>
        <w:div w:id="88746174">
          <w:marLeft w:val="0"/>
          <w:marRight w:val="0"/>
          <w:marTop w:val="0"/>
          <w:marBottom w:val="0"/>
          <w:divBdr>
            <w:top w:val="none" w:sz="0" w:space="0" w:color="auto"/>
            <w:left w:val="none" w:sz="0" w:space="0" w:color="auto"/>
            <w:bottom w:val="none" w:sz="0" w:space="0" w:color="auto"/>
            <w:right w:val="none" w:sz="0" w:space="0" w:color="auto"/>
          </w:divBdr>
          <w:divsChild>
            <w:div w:id="10830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6775">
      <w:bodyDiv w:val="1"/>
      <w:marLeft w:val="0"/>
      <w:marRight w:val="0"/>
      <w:marTop w:val="0"/>
      <w:marBottom w:val="0"/>
      <w:divBdr>
        <w:top w:val="none" w:sz="0" w:space="0" w:color="auto"/>
        <w:left w:val="none" w:sz="0" w:space="0" w:color="auto"/>
        <w:bottom w:val="none" w:sz="0" w:space="0" w:color="auto"/>
        <w:right w:val="none" w:sz="0" w:space="0" w:color="auto"/>
      </w:divBdr>
      <w:divsChild>
        <w:div w:id="1301761897">
          <w:marLeft w:val="0"/>
          <w:marRight w:val="0"/>
          <w:marTop w:val="0"/>
          <w:marBottom w:val="0"/>
          <w:divBdr>
            <w:top w:val="none" w:sz="0" w:space="0" w:color="auto"/>
            <w:left w:val="none" w:sz="0" w:space="0" w:color="auto"/>
            <w:bottom w:val="none" w:sz="0" w:space="0" w:color="auto"/>
            <w:right w:val="none" w:sz="0" w:space="0" w:color="auto"/>
          </w:divBdr>
          <w:divsChild>
            <w:div w:id="128713974">
              <w:marLeft w:val="0"/>
              <w:marRight w:val="0"/>
              <w:marTop w:val="0"/>
              <w:marBottom w:val="0"/>
              <w:divBdr>
                <w:top w:val="none" w:sz="0" w:space="0" w:color="auto"/>
                <w:left w:val="none" w:sz="0" w:space="0" w:color="auto"/>
                <w:bottom w:val="none" w:sz="0" w:space="0" w:color="auto"/>
                <w:right w:val="none" w:sz="0" w:space="0" w:color="auto"/>
              </w:divBdr>
              <w:divsChild>
                <w:div w:id="873923044">
                  <w:marLeft w:val="0"/>
                  <w:marRight w:val="0"/>
                  <w:marTop w:val="0"/>
                  <w:marBottom w:val="0"/>
                  <w:divBdr>
                    <w:top w:val="none" w:sz="0" w:space="0" w:color="auto"/>
                    <w:left w:val="none" w:sz="0" w:space="0" w:color="auto"/>
                    <w:bottom w:val="none" w:sz="0" w:space="0" w:color="auto"/>
                    <w:right w:val="none" w:sz="0" w:space="0" w:color="auto"/>
                  </w:divBdr>
                  <w:divsChild>
                    <w:div w:id="5782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4372">
      <w:bodyDiv w:val="1"/>
      <w:marLeft w:val="0"/>
      <w:marRight w:val="0"/>
      <w:marTop w:val="0"/>
      <w:marBottom w:val="0"/>
      <w:divBdr>
        <w:top w:val="none" w:sz="0" w:space="0" w:color="auto"/>
        <w:left w:val="none" w:sz="0" w:space="0" w:color="auto"/>
        <w:bottom w:val="none" w:sz="0" w:space="0" w:color="auto"/>
        <w:right w:val="none" w:sz="0" w:space="0" w:color="auto"/>
      </w:divBdr>
      <w:divsChild>
        <w:div w:id="624315735">
          <w:marLeft w:val="0"/>
          <w:marRight w:val="0"/>
          <w:marTop w:val="0"/>
          <w:marBottom w:val="0"/>
          <w:divBdr>
            <w:top w:val="none" w:sz="0" w:space="0" w:color="auto"/>
            <w:left w:val="none" w:sz="0" w:space="0" w:color="auto"/>
            <w:bottom w:val="none" w:sz="0" w:space="0" w:color="auto"/>
            <w:right w:val="none" w:sz="0" w:space="0" w:color="auto"/>
          </w:divBdr>
          <w:divsChild>
            <w:div w:id="271330541">
              <w:marLeft w:val="0"/>
              <w:marRight w:val="0"/>
              <w:marTop w:val="0"/>
              <w:marBottom w:val="0"/>
              <w:divBdr>
                <w:top w:val="none" w:sz="0" w:space="0" w:color="auto"/>
                <w:left w:val="none" w:sz="0" w:space="0" w:color="auto"/>
                <w:bottom w:val="none" w:sz="0" w:space="0" w:color="auto"/>
                <w:right w:val="none" w:sz="0" w:space="0" w:color="auto"/>
              </w:divBdr>
              <w:divsChild>
                <w:div w:id="109709226">
                  <w:marLeft w:val="0"/>
                  <w:marRight w:val="0"/>
                  <w:marTop w:val="0"/>
                  <w:marBottom w:val="0"/>
                  <w:divBdr>
                    <w:top w:val="none" w:sz="0" w:space="0" w:color="auto"/>
                    <w:left w:val="none" w:sz="0" w:space="0" w:color="auto"/>
                    <w:bottom w:val="none" w:sz="0" w:space="0" w:color="auto"/>
                    <w:right w:val="none" w:sz="0" w:space="0" w:color="auto"/>
                  </w:divBdr>
                  <w:divsChild>
                    <w:div w:id="13247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22539">
      <w:bodyDiv w:val="1"/>
      <w:marLeft w:val="0"/>
      <w:marRight w:val="0"/>
      <w:marTop w:val="0"/>
      <w:marBottom w:val="0"/>
      <w:divBdr>
        <w:top w:val="none" w:sz="0" w:space="0" w:color="auto"/>
        <w:left w:val="none" w:sz="0" w:space="0" w:color="auto"/>
        <w:bottom w:val="none" w:sz="0" w:space="0" w:color="auto"/>
        <w:right w:val="none" w:sz="0" w:space="0" w:color="auto"/>
      </w:divBdr>
      <w:divsChild>
        <w:div w:id="575747000">
          <w:marLeft w:val="0"/>
          <w:marRight w:val="0"/>
          <w:marTop w:val="0"/>
          <w:marBottom w:val="0"/>
          <w:divBdr>
            <w:top w:val="none" w:sz="0" w:space="0" w:color="auto"/>
            <w:left w:val="none" w:sz="0" w:space="0" w:color="auto"/>
            <w:bottom w:val="none" w:sz="0" w:space="0" w:color="auto"/>
            <w:right w:val="none" w:sz="0" w:space="0" w:color="auto"/>
          </w:divBdr>
          <w:divsChild>
            <w:div w:id="5142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2461">
      <w:bodyDiv w:val="1"/>
      <w:marLeft w:val="0"/>
      <w:marRight w:val="0"/>
      <w:marTop w:val="0"/>
      <w:marBottom w:val="0"/>
      <w:divBdr>
        <w:top w:val="none" w:sz="0" w:space="0" w:color="auto"/>
        <w:left w:val="none" w:sz="0" w:space="0" w:color="auto"/>
        <w:bottom w:val="none" w:sz="0" w:space="0" w:color="auto"/>
        <w:right w:val="none" w:sz="0" w:space="0" w:color="auto"/>
      </w:divBdr>
      <w:divsChild>
        <w:div w:id="1379747780">
          <w:marLeft w:val="0"/>
          <w:marRight w:val="0"/>
          <w:marTop w:val="0"/>
          <w:marBottom w:val="0"/>
          <w:divBdr>
            <w:top w:val="none" w:sz="0" w:space="0" w:color="auto"/>
            <w:left w:val="none" w:sz="0" w:space="0" w:color="auto"/>
            <w:bottom w:val="none" w:sz="0" w:space="0" w:color="auto"/>
            <w:right w:val="none" w:sz="0" w:space="0" w:color="auto"/>
          </w:divBdr>
          <w:divsChild>
            <w:div w:id="8390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1098">
      <w:bodyDiv w:val="1"/>
      <w:marLeft w:val="0"/>
      <w:marRight w:val="0"/>
      <w:marTop w:val="0"/>
      <w:marBottom w:val="0"/>
      <w:divBdr>
        <w:top w:val="none" w:sz="0" w:space="0" w:color="auto"/>
        <w:left w:val="none" w:sz="0" w:space="0" w:color="auto"/>
        <w:bottom w:val="none" w:sz="0" w:space="0" w:color="auto"/>
        <w:right w:val="none" w:sz="0" w:space="0" w:color="auto"/>
      </w:divBdr>
      <w:divsChild>
        <w:div w:id="2021078251">
          <w:marLeft w:val="0"/>
          <w:marRight w:val="0"/>
          <w:marTop w:val="0"/>
          <w:marBottom w:val="0"/>
          <w:divBdr>
            <w:top w:val="none" w:sz="0" w:space="0" w:color="auto"/>
            <w:left w:val="none" w:sz="0" w:space="0" w:color="auto"/>
            <w:bottom w:val="none" w:sz="0" w:space="0" w:color="auto"/>
            <w:right w:val="none" w:sz="0" w:space="0" w:color="auto"/>
          </w:divBdr>
          <w:divsChild>
            <w:div w:id="3824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007">
      <w:bodyDiv w:val="1"/>
      <w:marLeft w:val="0"/>
      <w:marRight w:val="0"/>
      <w:marTop w:val="0"/>
      <w:marBottom w:val="0"/>
      <w:divBdr>
        <w:top w:val="none" w:sz="0" w:space="0" w:color="auto"/>
        <w:left w:val="none" w:sz="0" w:space="0" w:color="auto"/>
        <w:bottom w:val="none" w:sz="0" w:space="0" w:color="auto"/>
        <w:right w:val="none" w:sz="0" w:space="0" w:color="auto"/>
      </w:divBdr>
      <w:divsChild>
        <w:div w:id="963342536">
          <w:marLeft w:val="0"/>
          <w:marRight w:val="0"/>
          <w:marTop w:val="0"/>
          <w:marBottom w:val="0"/>
          <w:divBdr>
            <w:top w:val="none" w:sz="0" w:space="0" w:color="auto"/>
            <w:left w:val="none" w:sz="0" w:space="0" w:color="auto"/>
            <w:bottom w:val="none" w:sz="0" w:space="0" w:color="auto"/>
            <w:right w:val="none" w:sz="0" w:space="0" w:color="auto"/>
          </w:divBdr>
          <w:divsChild>
            <w:div w:id="60980961">
              <w:marLeft w:val="0"/>
              <w:marRight w:val="0"/>
              <w:marTop w:val="0"/>
              <w:marBottom w:val="0"/>
              <w:divBdr>
                <w:top w:val="none" w:sz="0" w:space="0" w:color="auto"/>
                <w:left w:val="none" w:sz="0" w:space="0" w:color="auto"/>
                <w:bottom w:val="none" w:sz="0" w:space="0" w:color="auto"/>
                <w:right w:val="none" w:sz="0" w:space="0" w:color="auto"/>
              </w:divBdr>
              <w:divsChild>
                <w:div w:id="2048945994">
                  <w:marLeft w:val="0"/>
                  <w:marRight w:val="0"/>
                  <w:marTop w:val="0"/>
                  <w:marBottom w:val="0"/>
                  <w:divBdr>
                    <w:top w:val="none" w:sz="0" w:space="0" w:color="auto"/>
                    <w:left w:val="none" w:sz="0" w:space="0" w:color="auto"/>
                    <w:bottom w:val="none" w:sz="0" w:space="0" w:color="auto"/>
                    <w:right w:val="none" w:sz="0" w:space="0" w:color="auto"/>
                  </w:divBdr>
                  <w:divsChild>
                    <w:div w:id="20140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72994">
      <w:bodyDiv w:val="1"/>
      <w:marLeft w:val="0"/>
      <w:marRight w:val="0"/>
      <w:marTop w:val="0"/>
      <w:marBottom w:val="0"/>
      <w:divBdr>
        <w:top w:val="none" w:sz="0" w:space="0" w:color="auto"/>
        <w:left w:val="none" w:sz="0" w:space="0" w:color="auto"/>
        <w:bottom w:val="none" w:sz="0" w:space="0" w:color="auto"/>
        <w:right w:val="none" w:sz="0" w:space="0" w:color="auto"/>
      </w:divBdr>
      <w:divsChild>
        <w:div w:id="1284338471">
          <w:marLeft w:val="0"/>
          <w:marRight w:val="0"/>
          <w:marTop w:val="0"/>
          <w:marBottom w:val="0"/>
          <w:divBdr>
            <w:top w:val="none" w:sz="0" w:space="0" w:color="auto"/>
            <w:left w:val="none" w:sz="0" w:space="0" w:color="auto"/>
            <w:bottom w:val="none" w:sz="0" w:space="0" w:color="auto"/>
            <w:right w:val="none" w:sz="0" w:space="0" w:color="auto"/>
          </w:divBdr>
          <w:divsChild>
            <w:div w:id="1914196803">
              <w:marLeft w:val="0"/>
              <w:marRight w:val="0"/>
              <w:marTop w:val="0"/>
              <w:marBottom w:val="0"/>
              <w:divBdr>
                <w:top w:val="none" w:sz="0" w:space="0" w:color="auto"/>
                <w:left w:val="none" w:sz="0" w:space="0" w:color="auto"/>
                <w:bottom w:val="none" w:sz="0" w:space="0" w:color="auto"/>
                <w:right w:val="none" w:sz="0" w:space="0" w:color="auto"/>
              </w:divBdr>
              <w:divsChild>
                <w:div w:id="1203790871">
                  <w:marLeft w:val="0"/>
                  <w:marRight w:val="0"/>
                  <w:marTop w:val="0"/>
                  <w:marBottom w:val="0"/>
                  <w:divBdr>
                    <w:top w:val="none" w:sz="0" w:space="0" w:color="auto"/>
                    <w:left w:val="none" w:sz="0" w:space="0" w:color="auto"/>
                    <w:bottom w:val="none" w:sz="0" w:space="0" w:color="auto"/>
                    <w:right w:val="none" w:sz="0" w:space="0" w:color="auto"/>
                  </w:divBdr>
                  <w:divsChild>
                    <w:div w:id="9672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95104">
      <w:bodyDiv w:val="1"/>
      <w:marLeft w:val="0"/>
      <w:marRight w:val="0"/>
      <w:marTop w:val="0"/>
      <w:marBottom w:val="0"/>
      <w:divBdr>
        <w:top w:val="none" w:sz="0" w:space="0" w:color="auto"/>
        <w:left w:val="none" w:sz="0" w:space="0" w:color="auto"/>
        <w:bottom w:val="none" w:sz="0" w:space="0" w:color="auto"/>
        <w:right w:val="none" w:sz="0" w:space="0" w:color="auto"/>
      </w:divBdr>
      <w:divsChild>
        <w:div w:id="737240930">
          <w:marLeft w:val="0"/>
          <w:marRight w:val="0"/>
          <w:marTop w:val="0"/>
          <w:marBottom w:val="0"/>
          <w:divBdr>
            <w:top w:val="none" w:sz="0" w:space="0" w:color="auto"/>
            <w:left w:val="none" w:sz="0" w:space="0" w:color="auto"/>
            <w:bottom w:val="none" w:sz="0" w:space="0" w:color="auto"/>
            <w:right w:val="none" w:sz="0" w:space="0" w:color="auto"/>
          </w:divBdr>
          <w:divsChild>
            <w:div w:id="5625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2999">
      <w:bodyDiv w:val="1"/>
      <w:marLeft w:val="0"/>
      <w:marRight w:val="0"/>
      <w:marTop w:val="0"/>
      <w:marBottom w:val="0"/>
      <w:divBdr>
        <w:top w:val="none" w:sz="0" w:space="0" w:color="auto"/>
        <w:left w:val="none" w:sz="0" w:space="0" w:color="auto"/>
        <w:bottom w:val="none" w:sz="0" w:space="0" w:color="auto"/>
        <w:right w:val="none" w:sz="0" w:space="0" w:color="auto"/>
      </w:divBdr>
      <w:divsChild>
        <w:div w:id="890582956">
          <w:marLeft w:val="0"/>
          <w:marRight w:val="0"/>
          <w:marTop w:val="0"/>
          <w:marBottom w:val="0"/>
          <w:divBdr>
            <w:top w:val="none" w:sz="0" w:space="0" w:color="auto"/>
            <w:left w:val="none" w:sz="0" w:space="0" w:color="auto"/>
            <w:bottom w:val="none" w:sz="0" w:space="0" w:color="auto"/>
            <w:right w:val="none" w:sz="0" w:space="0" w:color="auto"/>
          </w:divBdr>
          <w:divsChild>
            <w:div w:id="2118327429">
              <w:marLeft w:val="0"/>
              <w:marRight w:val="0"/>
              <w:marTop w:val="0"/>
              <w:marBottom w:val="0"/>
              <w:divBdr>
                <w:top w:val="none" w:sz="0" w:space="0" w:color="auto"/>
                <w:left w:val="none" w:sz="0" w:space="0" w:color="auto"/>
                <w:bottom w:val="none" w:sz="0" w:space="0" w:color="auto"/>
                <w:right w:val="none" w:sz="0" w:space="0" w:color="auto"/>
              </w:divBdr>
              <w:divsChild>
                <w:div w:id="1821462130">
                  <w:marLeft w:val="0"/>
                  <w:marRight w:val="0"/>
                  <w:marTop w:val="0"/>
                  <w:marBottom w:val="0"/>
                  <w:divBdr>
                    <w:top w:val="none" w:sz="0" w:space="0" w:color="auto"/>
                    <w:left w:val="none" w:sz="0" w:space="0" w:color="auto"/>
                    <w:bottom w:val="none" w:sz="0" w:space="0" w:color="auto"/>
                    <w:right w:val="none" w:sz="0" w:space="0" w:color="auto"/>
                  </w:divBdr>
                  <w:divsChild>
                    <w:div w:id="16470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786347">
      <w:bodyDiv w:val="1"/>
      <w:marLeft w:val="0"/>
      <w:marRight w:val="0"/>
      <w:marTop w:val="0"/>
      <w:marBottom w:val="0"/>
      <w:divBdr>
        <w:top w:val="none" w:sz="0" w:space="0" w:color="auto"/>
        <w:left w:val="none" w:sz="0" w:space="0" w:color="auto"/>
        <w:bottom w:val="none" w:sz="0" w:space="0" w:color="auto"/>
        <w:right w:val="none" w:sz="0" w:space="0" w:color="auto"/>
      </w:divBdr>
      <w:divsChild>
        <w:div w:id="239677182">
          <w:marLeft w:val="0"/>
          <w:marRight w:val="0"/>
          <w:marTop w:val="0"/>
          <w:marBottom w:val="0"/>
          <w:divBdr>
            <w:top w:val="none" w:sz="0" w:space="0" w:color="auto"/>
            <w:left w:val="none" w:sz="0" w:space="0" w:color="auto"/>
            <w:bottom w:val="none" w:sz="0" w:space="0" w:color="auto"/>
            <w:right w:val="none" w:sz="0" w:space="0" w:color="auto"/>
          </w:divBdr>
          <w:divsChild>
            <w:div w:id="5961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7243">
      <w:bodyDiv w:val="1"/>
      <w:marLeft w:val="0"/>
      <w:marRight w:val="0"/>
      <w:marTop w:val="0"/>
      <w:marBottom w:val="0"/>
      <w:divBdr>
        <w:top w:val="none" w:sz="0" w:space="0" w:color="auto"/>
        <w:left w:val="none" w:sz="0" w:space="0" w:color="auto"/>
        <w:bottom w:val="none" w:sz="0" w:space="0" w:color="auto"/>
        <w:right w:val="none" w:sz="0" w:space="0" w:color="auto"/>
      </w:divBdr>
      <w:divsChild>
        <w:div w:id="1864661580">
          <w:marLeft w:val="0"/>
          <w:marRight w:val="0"/>
          <w:marTop w:val="0"/>
          <w:marBottom w:val="0"/>
          <w:divBdr>
            <w:top w:val="none" w:sz="0" w:space="0" w:color="auto"/>
            <w:left w:val="none" w:sz="0" w:space="0" w:color="auto"/>
            <w:bottom w:val="none" w:sz="0" w:space="0" w:color="auto"/>
            <w:right w:val="none" w:sz="0" w:space="0" w:color="auto"/>
          </w:divBdr>
          <w:divsChild>
            <w:div w:id="11740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1998">
      <w:bodyDiv w:val="1"/>
      <w:marLeft w:val="0"/>
      <w:marRight w:val="0"/>
      <w:marTop w:val="0"/>
      <w:marBottom w:val="0"/>
      <w:divBdr>
        <w:top w:val="none" w:sz="0" w:space="0" w:color="auto"/>
        <w:left w:val="none" w:sz="0" w:space="0" w:color="auto"/>
        <w:bottom w:val="none" w:sz="0" w:space="0" w:color="auto"/>
        <w:right w:val="none" w:sz="0" w:space="0" w:color="auto"/>
      </w:divBdr>
      <w:divsChild>
        <w:div w:id="1102915863">
          <w:marLeft w:val="0"/>
          <w:marRight w:val="0"/>
          <w:marTop w:val="0"/>
          <w:marBottom w:val="0"/>
          <w:divBdr>
            <w:top w:val="none" w:sz="0" w:space="0" w:color="auto"/>
            <w:left w:val="none" w:sz="0" w:space="0" w:color="auto"/>
            <w:bottom w:val="none" w:sz="0" w:space="0" w:color="auto"/>
            <w:right w:val="none" w:sz="0" w:space="0" w:color="auto"/>
          </w:divBdr>
          <w:divsChild>
            <w:div w:id="16985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408">
      <w:bodyDiv w:val="1"/>
      <w:marLeft w:val="0"/>
      <w:marRight w:val="0"/>
      <w:marTop w:val="0"/>
      <w:marBottom w:val="0"/>
      <w:divBdr>
        <w:top w:val="none" w:sz="0" w:space="0" w:color="auto"/>
        <w:left w:val="none" w:sz="0" w:space="0" w:color="auto"/>
        <w:bottom w:val="none" w:sz="0" w:space="0" w:color="auto"/>
        <w:right w:val="none" w:sz="0" w:space="0" w:color="auto"/>
      </w:divBdr>
      <w:divsChild>
        <w:div w:id="1622105811">
          <w:marLeft w:val="0"/>
          <w:marRight w:val="0"/>
          <w:marTop w:val="0"/>
          <w:marBottom w:val="0"/>
          <w:divBdr>
            <w:top w:val="none" w:sz="0" w:space="0" w:color="auto"/>
            <w:left w:val="none" w:sz="0" w:space="0" w:color="auto"/>
            <w:bottom w:val="none" w:sz="0" w:space="0" w:color="auto"/>
            <w:right w:val="none" w:sz="0" w:space="0" w:color="auto"/>
          </w:divBdr>
          <w:divsChild>
            <w:div w:id="258834190">
              <w:marLeft w:val="0"/>
              <w:marRight w:val="0"/>
              <w:marTop w:val="0"/>
              <w:marBottom w:val="0"/>
              <w:divBdr>
                <w:top w:val="none" w:sz="0" w:space="0" w:color="auto"/>
                <w:left w:val="none" w:sz="0" w:space="0" w:color="auto"/>
                <w:bottom w:val="none" w:sz="0" w:space="0" w:color="auto"/>
                <w:right w:val="none" w:sz="0" w:space="0" w:color="auto"/>
              </w:divBdr>
              <w:divsChild>
                <w:div w:id="129057633">
                  <w:marLeft w:val="0"/>
                  <w:marRight w:val="0"/>
                  <w:marTop w:val="0"/>
                  <w:marBottom w:val="0"/>
                  <w:divBdr>
                    <w:top w:val="none" w:sz="0" w:space="0" w:color="auto"/>
                    <w:left w:val="none" w:sz="0" w:space="0" w:color="auto"/>
                    <w:bottom w:val="none" w:sz="0" w:space="0" w:color="auto"/>
                    <w:right w:val="none" w:sz="0" w:space="0" w:color="auto"/>
                  </w:divBdr>
                  <w:divsChild>
                    <w:div w:id="3193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09544">
      <w:bodyDiv w:val="1"/>
      <w:marLeft w:val="0"/>
      <w:marRight w:val="0"/>
      <w:marTop w:val="0"/>
      <w:marBottom w:val="0"/>
      <w:divBdr>
        <w:top w:val="none" w:sz="0" w:space="0" w:color="auto"/>
        <w:left w:val="none" w:sz="0" w:space="0" w:color="auto"/>
        <w:bottom w:val="none" w:sz="0" w:space="0" w:color="auto"/>
        <w:right w:val="none" w:sz="0" w:space="0" w:color="auto"/>
      </w:divBdr>
      <w:divsChild>
        <w:div w:id="641421120">
          <w:marLeft w:val="0"/>
          <w:marRight w:val="0"/>
          <w:marTop w:val="0"/>
          <w:marBottom w:val="0"/>
          <w:divBdr>
            <w:top w:val="none" w:sz="0" w:space="0" w:color="auto"/>
            <w:left w:val="none" w:sz="0" w:space="0" w:color="auto"/>
            <w:bottom w:val="none" w:sz="0" w:space="0" w:color="auto"/>
            <w:right w:val="none" w:sz="0" w:space="0" w:color="auto"/>
          </w:divBdr>
          <w:divsChild>
            <w:div w:id="1704480681">
              <w:marLeft w:val="0"/>
              <w:marRight w:val="0"/>
              <w:marTop w:val="0"/>
              <w:marBottom w:val="0"/>
              <w:divBdr>
                <w:top w:val="none" w:sz="0" w:space="0" w:color="auto"/>
                <w:left w:val="none" w:sz="0" w:space="0" w:color="auto"/>
                <w:bottom w:val="none" w:sz="0" w:space="0" w:color="auto"/>
                <w:right w:val="none" w:sz="0" w:space="0" w:color="auto"/>
              </w:divBdr>
              <w:divsChild>
                <w:div w:id="110364798">
                  <w:marLeft w:val="0"/>
                  <w:marRight w:val="0"/>
                  <w:marTop w:val="0"/>
                  <w:marBottom w:val="0"/>
                  <w:divBdr>
                    <w:top w:val="none" w:sz="0" w:space="0" w:color="auto"/>
                    <w:left w:val="none" w:sz="0" w:space="0" w:color="auto"/>
                    <w:bottom w:val="none" w:sz="0" w:space="0" w:color="auto"/>
                    <w:right w:val="none" w:sz="0" w:space="0" w:color="auto"/>
                  </w:divBdr>
                  <w:divsChild>
                    <w:div w:id="5245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62818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riam-webste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stor.org/stable/251121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4295</Words>
  <Characters>24482</Characters>
  <Application>Microsoft Office Word</Application>
  <DocSecurity>0</DocSecurity>
  <Lines>204</Lines>
  <Paragraphs>57</Paragraphs>
  <ScaleCrop>false</ScaleCrop>
  <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Carlos</dc:creator>
  <cp:keywords/>
  <dc:description/>
  <cp:lastModifiedBy>Victoria Carlos</cp:lastModifiedBy>
  <cp:revision>1012</cp:revision>
  <dcterms:created xsi:type="dcterms:W3CDTF">2024-12-17T19:01:00Z</dcterms:created>
  <dcterms:modified xsi:type="dcterms:W3CDTF">2025-04-15T15:59:00Z</dcterms:modified>
</cp:coreProperties>
</file>